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4ECA7" w14:textId="2BDA5D86" w:rsidR="00710F5A" w:rsidRDefault="000D79E0" w:rsidP="00F441EE">
      <w:pPr>
        <w:spacing w:line="240" w:lineRule="auto"/>
        <w:jc w:val="cente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87936" behindDoc="0" locked="0" layoutInCell="1" allowOverlap="1" wp14:anchorId="73429786" wp14:editId="44E163DB">
                <wp:simplePos x="0" y="0"/>
                <wp:positionH relativeFrom="column">
                  <wp:posOffset>2260600</wp:posOffset>
                </wp:positionH>
                <wp:positionV relativeFrom="paragraph">
                  <wp:posOffset>12700</wp:posOffset>
                </wp:positionV>
                <wp:extent cx="2368550" cy="508000"/>
                <wp:effectExtent l="0" t="0" r="12700" b="25400"/>
                <wp:wrapNone/>
                <wp:docPr id="1638385130" name="Rectangle 14"/>
                <wp:cNvGraphicFramePr/>
                <a:graphic xmlns:a="http://schemas.openxmlformats.org/drawingml/2006/main">
                  <a:graphicData uri="http://schemas.microsoft.com/office/word/2010/wordprocessingShape">
                    <wps:wsp>
                      <wps:cNvSpPr/>
                      <wps:spPr>
                        <a:xfrm>
                          <a:off x="0" y="0"/>
                          <a:ext cx="2368550" cy="5080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F595DD" id="Rectangle 14" o:spid="_x0000_s1026" style="position:absolute;margin-left:178pt;margin-top:1pt;width:186.5pt;height:40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" filled="f" strokecolor="black [3213]" strokeweight="1pt"/>
            </w:pict>
          </mc:Fallback>
        </mc:AlternateContent>
      </w:r>
    </w:p>
    <w:p w14:paraId="1FEE6657" w14:textId="77777777" w:rsidR="00710F5A" w:rsidRDefault="00710F5A" w:rsidP="00F441EE">
      <w:pPr>
        <w:spacing w:line="240" w:lineRule="auto"/>
        <w:jc w:val="center"/>
        <w:rPr>
          <w:rFonts w:ascii="Arial" w:hAnsi="Arial" w:cs="Arial"/>
          <w:b/>
          <w:bCs/>
          <w:sz w:val="20"/>
          <w:szCs w:val="20"/>
        </w:rPr>
      </w:pPr>
    </w:p>
    <w:p w14:paraId="319059A7" w14:textId="77777777" w:rsidR="000D79E0" w:rsidRDefault="000D79E0" w:rsidP="000D79E0">
      <w:pPr>
        <w:spacing w:after="0" w:line="240" w:lineRule="auto"/>
        <w:jc w:val="center"/>
        <w:rPr>
          <w:rFonts w:ascii="Arial" w:hAnsi="Arial" w:cs="Arial"/>
          <w:b/>
          <w:bCs/>
          <w:sz w:val="20"/>
          <w:szCs w:val="20"/>
        </w:rPr>
      </w:pPr>
    </w:p>
    <w:p w14:paraId="12C66EC2" w14:textId="77777777" w:rsidR="00200022" w:rsidRPr="007E7EF7" w:rsidRDefault="00200022" w:rsidP="00200022">
      <w:pPr>
        <w:spacing w:line="240" w:lineRule="auto"/>
        <w:jc w:val="center"/>
        <w:rPr>
          <w:rFonts w:ascii="Arial" w:hAnsi="Arial" w:cs="Arial"/>
          <w:b/>
          <w:bCs/>
          <w:i/>
          <w:iCs/>
          <w:color w:val="747474" w:themeColor="background2" w:themeShade="80"/>
          <w:sz w:val="20"/>
          <w:szCs w:val="20"/>
          <w:lang w:val="fr-FR"/>
        </w:rPr>
      </w:pPr>
      <w:r w:rsidRPr="007E7EF7">
        <w:rPr>
          <w:rFonts w:ascii="Arial" w:hAnsi="Arial" w:cs="Arial"/>
          <w:i/>
          <w:iCs/>
          <w:color w:val="747474" w:themeColor="background2" w:themeShade="80"/>
          <w:sz w:val="20"/>
          <w:szCs w:val="20"/>
          <w:lang w:val="fr-FR"/>
        </w:rPr>
        <w:t>[</w:t>
      </w:r>
      <w:r w:rsidRPr="001F67C3">
        <w:rPr>
          <w:rFonts w:ascii="Arial" w:hAnsi="Arial" w:cs="Arial"/>
          <w:i/>
          <w:iCs/>
          <w:color w:val="747474" w:themeColor="background2" w:themeShade="80"/>
          <w:sz w:val="20"/>
          <w:szCs w:val="20"/>
          <w:lang w:val="fr-FR"/>
        </w:rPr>
        <w:t>Le distributeur peut insérer son logo/en-tête]</w:t>
      </w:r>
    </w:p>
    <w:p w14:paraId="6193B3A2" w14:textId="77777777" w:rsidR="00200022" w:rsidRPr="007E7EF7" w:rsidRDefault="00200022" w:rsidP="00200022">
      <w:pPr>
        <w:spacing w:after="0" w:line="240" w:lineRule="auto"/>
        <w:jc w:val="center"/>
        <w:rPr>
          <w:rFonts w:ascii="Arial" w:hAnsi="Arial" w:cs="Arial"/>
          <w:b/>
          <w:bCs/>
          <w:sz w:val="36"/>
          <w:szCs w:val="36"/>
          <w:lang w:val="fr-FR"/>
        </w:rPr>
      </w:pPr>
      <w:r w:rsidRPr="007E7EF7">
        <w:rPr>
          <w:rFonts w:ascii="Arial" w:hAnsi="Arial" w:cs="Arial"/>
          <w:b/>
          <w:bCs/>
          <w:sz w:val="36"/>
          <w:szCs w:val="36"/>
          <w:lang w:val="fr-FR"/>
        </w:rPr>
        <w:t>Formulaire d’acceptation du tarif de recharge</w:t>
      </w:r>
      <w:r w:rsidRPr="007E7EF7">
        <w:rPr>
          <w:rFonts w:ascii="Arial" w:hAnsi="Arial" w:cs="Arial"/>
          <w:b/>
          <w:bCs/>
          <w:sz w:val="36"/>
          <w:szCs w:val="36"/>
          <w:lang w:val="fr-FR"/>
        </w:rPr>
        <w:br/>
        <w:t>des véhicules électriques</w:t>
      </w:r>
    </w:p>
    <w:p w14:paraId="7A5F3FAA" w14:textId="77777777" w:rsidR="00200022" w:rsidRPr="007E7EF7" w:rsidRDefault="00200022" w:rsidP="00200022">
      <w:pPr>
        <w:spacing w:after="0" w:line="240" w:lineRule="auto"/>
        <w:jc w:val="center"/>
        <w:rPr>
          <w:rFonts w:ascii="Arial" w:hAnsi="Arial" w:cs="Arial"/>
          <w:b/>
          <w:bCs/>
          <w:sz w:val="20"/>
          <w:szCs w:val="20"/>
          <w:lang w:val="fr-FR"/>
        </w:rPr>
      </w:pPr>
    </w:p>
    <w:p w14:paraId="331A5997" w14:textId="77777777" w:rsidR="00200022" w:rsidRPr="007E7EF7" w:rsidRDefault="00200022" w:rsidP="00200022">
      <w:pPr>
        <w:spacing w:after="0" w:line="240" w:lineRule="auto"/>
        <w:jc w:val="center"/>
        <w:rPr>
          <w:rFonts w:ascii="Arial" w:hAnsi="Arial" w:cs="Arial"/>
          <w:b/>
          <w:bCs/>
          <w:sz w:val="20"/>
          <w:szCs w:val="20"/>
          <w:lang w:val="fr-FR"/>
        </w:rPr>
      </w:pPr>
    </w:p>
    <w:p w14:paraId="14EBC103" w14:textId="0A18E749" w:rsidR="00200022" w:rsidRPr="00200022" w:rsidRDefault="00200022" w:rsidP="00200022">
      <w:pPr>
        <w:spacing w:line="240" w:lineRule="auto"/>
        <w:jc w:val="both"/>
        <w:rPr>
          <w:rFonts w:ascii="Arial" w:hAnsi="Arial" w:cs="Arial"/>
          <w:sz w:val="22"/>
          <w:szCs w:val="22"/>
          <w:lang w:val="fr-FR"/>
        </w:rPr>
      </w:pPr>
      <w:r w:rsidRPr="00200022">
        <w:rPr>
          <w:rFonts w:ascii="Arial" w:hAnsi="Arial" w:cs="Arial"/>
          <w:sz w:val="22"/>
          <w:szCs w:val="22"/>
          <w:lang w:val="fr-FR"/>
        </w:rPr>
        <w:t>Veuillez remplir ce formulaire si vous souhaitez bénéficier du tarif de recharge des véhicules électriques (tarif RVE). Le tarif RVE réduit les tarifs de service de transport de détail (RTSR) pour les stations de recharge de véhicules électriques (VE) participantes. Le tarif RVE est destiné aux grandes stations de recharge dotées d’au moins un chargeur rapide à courant continu (CRCC), également appelé chargeur de niveau 3. Les chargeurs personnels (p. ex., fixés sur le côté d’une maison) ne sont pas admissibles.</w:t>
      </w:r>
    </w:p>
    <w:p w14:paraId="33584AAF" w14:textId="0BCCC564" w:rsidR="00200022" w:rsidRDefault="00200022" w:rsidP="001F67C3">
      <w:pPr>
        <w:spacing w:after="0" w:line="240" w:lineRule="auto"/>
        <w:rPr>
          <w:rFonts w:ascii="Arial" w:hAnsi="Arial" w:cs="Arial"/>
          <w:sz w:val="22"/>
          <w:szCs w:val="22"/>
          <w:lang w:val="fr-FR"/>
        </w:rPr>
      </w:pPr>
      <w:r w:rsidRPr="00200022">
        <w:rPr>
          <w:rFonts w:ascii="Arial" w:hAnsi="Arial" w:cs="Arial"/>
          <w:sz w:val="22"/>
          <w:szCs w:val="22"/>
          <w:lang w:val="fr-FR"/>
        </w:rPr>
        <w:t>De plus amples informations sur le taux RVE sont disponibles dans notre site Web</w:t>
      </w:r>
      <w:r w:rsidRPr="00AA06F4">
        <w:rPr>
          <w:rFonts w:ascii="Arial" w:hAnsi="Arial" w:cs="Arial"/>
          <w:sz w:val="22"/>
          <w:szCs w:val="22"/>
          <w:lang w:val="fr-FR"/>
        </w:rPr>
        <w:t xml:space="preserve"> </w:t>
      </w:r>
    </w:p>
    <w:p w14:paraId="2817E403" w14:textId="4D13A3EE" w:rsidR="001F67C3" w:rsidRDefault="001F67C3" w:rsidP="00200022">
      <w:pPr>
        <w:spacing w:after="0" w:line="276" w:lineRule="auto"/>
        <w:rPr>
          <w:rFonts w:ascii="Arial" w:hAnsi="Arial" w:cs="Arial"/>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704320" behindDoc="0" locked="0" layoutInCell="1" allowOverlap="1" wp14:anchorId="42CFDCBA" wp14:editId="0584B0F7">
                <wp:simplePos x="0" y="0"/>
                <wp:positionH relativeFrom="margin">
                  <wp:align>right</wp:align>
                </wp:positionH>
                <wp:positionV relativeFrom="paragraph">
                  <wp:posOffset>64135</wp:posOffset>
                </wp:positionV>
                <wp:extent cx="6832600" cy="365760"/>
                <wp:effectExtent l="0" t="0" r="25400" b="15240"/>
                <wp:wrapNone/>
                <wp:docPr id="17018285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0" cy="365760"/>
                        </a:xfrm>
                        <a:prstGeom prst="rect">
                          <a:avLst/>
                        </a:prstGeom>
                        <a:solidFill>
                          <a:srgbClr val="FFFFFF"/>
                        </a:solidFill>
                        <a:ln w="3175">
                          <a:solidFill>
                            <a:srgbClr val="000000"/>
                          </a:solidFill>
                          <a:miter lim="800000"/>
                          <a:headEnd/>
                          <a:tailEnd/>
                        </a:ln>
                      </wps:spPr>
                      <wps:txbx>
                        <w:txbxContent>
                          <w:p w14:paraId="2C2568F8" w14:textId="77777777" w:rsidR="001F67C3" w:rsidRDefault="001F67C3" w:rsidP="001F67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CFDCBA" id="_x0000_t202" coordsize="21600,21600" o:spt="202" path="m,l,21600r21600,l21600,xe">
                <v:stroke joinstyle="miter"/>
                <v:path gradientshapeok="t" o:connecttype="rect"/>
              </v:shapetype>
              <v:shape id="Text Box 2" o:spid="_x0000_s1026" type="#_x0000_t202" style="position:absolute;margin-left:486.8pt;margin-top:5.05pt;width:538pt;height:28.8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" strokeweight=".25pt">
                <v:textbox>
                  <w:txbxContent>
                    <w:p w14:paraId="2C2568F8" w14:textId="77777777" w:rsidR="001F67C3" w:rsidRDefault="001F67C3" w:rsidP="001F67C3"/>
                  </w:txbxContent>
                </v:textbox>
                <w10:wrap anchorx="margin"/>
              </v:shape>
            </w:pict>
          </mc:Fallback>
        </mc:AlternateContent>
      </w:r>
    </w:p>
    <w:p w14:paraId="21A8448B" w14:textId="0282F9D5" w:rsidR="001F67C3" w:rsidRDefault="001F67C3" w:rsidP="00200022">
      <w:pPr>
        <w:spacing w:after="0" w:line="276" w:lineRule="auto"/>
        <w:rPr>
          <w:rFonts w:ascii="Arial" w:hAnsi="Arial" w:cs="Arial"/>
          <w:sz w:val="22"/>
          <w:szCs w:val="22"/>
          <w:lang w:val="fr-FR"/>
        </w:rPr>
      </w:pPr>
    </w:p>
    <w:p w14:paraId="1CCECCED" w14:textId="546BF7F0" w:rsidR="001F67C3" w:rsidRPr="00AA06F4" w:rsidRDefault="001F67C3" w:rsidP="00200022">
      <w:pPr>
        <w:spacing w:after="0" w:line="276" w:lineRule="auto"/>
        <w:rPr>
          <w:rFonts w:ascii="Arial" w:hAnsi="Arial" w:cs="Arial"/>
          <w:sz w:val="22"/>
          <w:szCs w:val="22"/>
          <w:lang w:val="fr-FR"/>
        </w:rPr>
      </w:pPr>
    </w:p>
    <w:p w14:paraId="5D35F70F" w14:textId="77777777" w:rsidR="00200022" w:rsidRPr="00200022" w:rsidRDefault="00200022" w:rsidP="00200022">
      <w:pPr>
        <w:spacing w:after="0" w:line="276" w:lineRule="auto"/>
        <w:rPr>
          <w:rFonts w:ascii="Arial" w:hAnsi="Arial" w:cs="Arial"/>
          <w:i/>
          <w:iCs/>
          <w:color w:val="747474" w:themeColor="background2" w:themeShade="80"/>
          <w:sz w:val="20"/>
          <w:szCs w:val="20"/>
          <w:lang w:val="fr-FR"/>
        </w:rPr>
      </w:pPr>
      <w:r w:rsidRPr="00005ABD">
        <w:rPr>
          <w:rFonts w:ascii="Arial" w:hAnsi="Arial" w:cs="Arial"/>
          <w:i/>
          <w:iCs/>
          <w:color w:val="747474" w:themeColor="background2" w:themeShade="80"/>
          <w:sz w:val="20"/>
          <w:szCs w:val="20"/>
          <w:lang w:val="fr-FR"/>
        </w:rPr>
        <w:t>[</w:t>
      </w:r>
      <w:r w:rsidRPr="00E12916">
        <w:rPr>
          <w:rFonts w:ascii="Arial" w:hAnsi="Arial" w:cs="Arial"/>
          <w:i/>
          <w:iCs/>
          <w:color w:val="747474" w:themeColor="background2" w:themeShade="80"/>
          <w:sz w:val="20"/>
          <w:szCs w:val="20"/>
          <w:lang w:val="fr-FR"/>
        </w:rPr>
        <w:t>Le distributeur d’électricité doit créer une page Web sur le taux RVE en se basant sur le texte qui sera fourni par la CEO].</w:t>
      </w:r>
      <w:r w:rsidRPr="00200022">
        <w:rPr>
          <w:rFonts w:ascii="Arial" w:hAnsi="Arial" w:cs="Arial"/>
          <w:i/>
          <w:iCs/>
          <w:color w:val="747474" w:themeColor="background2" w:themeShade="80"/>
          <w:sz w:val="20"/>
          <w:szCs w:val="20"/>
          <w:lang w:val="fr-FR"/>
        </w:rPr>
        <w:t xml:space="preserve"> </w:t>
      </w:r>
    </w:p>
    <w:p w14:paraId="7A53F255" w14:textId="77777777" w:rsidR="00200022" w:rsidRPr="00E12916" w:rsidRDefault="00200022" w:rsidP="00200022">
      <w:pPr>
        <w:spacing w:after="0" w:line="240" w:lineRule="auto"/>
        <w:rPr>
          <w:rFonts w:ascii="Arial" w:hAnsi="Arial" w:cs="Arial"/>
          <w:sz w:val="22"/>
          <w:szCs w:val="22"/>
          <w:lang w:val="fr-FR"/>
        </w:rPr>
      </w:pPr>
    </w:p>
    <w:p w14:paraId="018498B3" w14:textId="09FF7F0E" w:rsidR="00200022" w:rsidRDefault="00200022" w:rsidP="00200022">
      <w:pPr>
        <w:spacing w:after="0" w:line="240" w:lineRule="auto"/>
        <w:rPr>
          <w:rFonts w:ascii="Arial" w:hAnsi="Arial" w:cs="Arial"/>
          <w:sz w:val="22"/>
          <w:szCs w:val="22"/>
          <w:lang w:val="fr-FR"/>
        </w:rPr>
      </w:pPr>
      <w:r w:rsidRPr="00200022">
        <w:rPr>
          <w:rFonts w:ascii="Arial" w:hAnsi="Arial" w:cs="Arial"/>
          <w:sz w:val="22"/>
          <w:szCs w:val="22"/>
          <w:lang w:val="fr-FR"/>
        </w:rPr>
        <w:t>Pour bénéficier du tarif RVE, les clients admissibles doivent opter pour ce tarif en remplissant ce formulaire</w:t>
      </w:r>
    </w:p>
    <w:p w14:paraId="67F5C871" w14:textId="7459CE0F" w:rsidR="00911937" w:rsidRPr="00CA144F" w:rsidRDefault="00CA144F" w:rsidP="00911937">
      <w:pPr>
        <w:spacing w:before="120" w:line="240" w:lineRule="auto"/>
        <w:rPr>
          <w:rFonts w:ascii="Arial" w:hAnsi="Arial" w:cs="Arial"/>
          <w:i/>
          <w:iCs/>
          <w:color w:val="747474" w:themeColor="background2" w:themeShade="80"/>
          <w:sz w:val="20"/>
          <w:szCs w:val="20"/>
          <w:lang w:val="fr-FR"/>
        </w:rPr>
      </w:pPr>
      <w:r w:rsidRPr="00CA144F">
        <w:rPr>
          <w:rFonts w:ascii="Arial" w:hAnsi="Arial" w:cs="Arial"/>
          <w:i/>
          <w:iCs/>
          <w:color w:val="747474" w:themeColor="background2" w:themeShade="80"/>
          <w:sz w:val="20"/>
          <w:szCs w:val="20"/>
          <w:lang w:val="fr-CA"/>
        </w:rPr>
        <w:t>[Le distributeur d’électricité peut insérer des instructions sur la façon de soumettre le formulaire, p. ex., par courriel, par l’intermédiaire du site Web du distributeur ou par la poste].</w:t>
      </w:r>
    </w:p>
    <w:p w14:paraId="190B778B" w14:textId="25E8BD72" w:rsidR="00911937" w:rsidRPr="00CA144F" w:rsidRDefault="00911937" w:rsidP="00200022">
      <w:pPr>
        <w:spacing w:after="0" w:line="240" w:lineRule="auto"/>
        <w:rPr>
          <w:rFonts w:ascii="Arial" w:hAnsi="Arial" w:cs="Arial"/>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706368" behindDoc="0" locked="0" layoutInCell="1" allowOverlap="1" wp14:anchorId="57282A34" wp14:editId="6CB87D34">
                <wp:simplePos x="0" y="0"/>
                <wp:positionH relativeFrom="margin">
                  <wp:align>left</wp:align>
                </wp:positionH>
                <wp:positionV relativeFrom="paragraph">
                  <wp:posOffset>14605</wp:posOffset>
                </wp:positionV>
                <wp:extent cx="6873875" cy="731520"/>
                <wp:effectExtent l="0" t="0" r="22225" b="11430"/>
                <wp:wrapNone/>
                <wp:docPr id="16415332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875" cy="731520"/>
                        </a:xfrm>
                        <a:prstGeom prst="rect">
                          <a:avLst/>
                        </a:prstGeom>
                        <a:solidFill>
                          <a:srgbClr val="FFFFFF"/>
                        </a:solidFill>
                        <a:ln w="6350">
                          <a:solidFill>
                            <a:srgbClr val="000000"/>
                          </a:solidFill>
                          <a:miter lim="800000"/>
                          <a:headEnd/>
                          <a:tailEnd/>
                        </a:ln>
                      </wps:spPr>
                      <wps:txbx>
                        <w:txbxContent>
                          <w:p w14:paraId="671F704B" w14:textId="77777777" w:rsidR="001F67C3" w:rsidRDefault="001F67C3" w:rsidP="001F67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82A34" id="_x0000_s1027" type="#_x0000_t202" style="position:absolute;margin-left:0;margin-top:1.15pt;width:541.25pt;height:57.6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" strokeweight=".5pt">
                <v:textbox>
                  <w:txbxContent>
                    <w:p w14:paraId="671F704B" w14:textId="77777777" w:rsidR="001F67C3" w:rsidRDefault="001F67C3" w:rsidP="001F67C3"/>
                  </w:txbxContent>
                </v:textbox>
                <w10:wrap anchorx="margin"/>
              </v:shape>
            </w:pict>
          </mc:Fallback>
        </mc:AlternateContent>
      </w:r>
    </w:p>
    <w:p w14:paraId="1266B75A" w14:textId="66DF7718" w:rsidR="009B0C4F" w:rsidRPr="00CA144F" w:rsidRDefault="009B0C4F" w:rsidP="00200022">
      <w:pPr>
        <w:spacing w:after="0" w:line="240" w:lineRule="auto"/>
        <w:rPr>
          <w:rFonts w:ascii="Arial" w:hAnsi="Arial" w:cs="Arial"/>
          <w:sz w:val="22"/>
          <w:szCs w:val="22"/>
          <w:lang w:val="fr-FR"/>
        </w:rPr>
      </w:pPr>
    </w:p>
    <w:p w14:paraId="67BB2538" w14:textId="60337901" w:rsidR="009B0C4F" w:rsidRPr="00CA144F" w:rsidRDefault="009B0C4F" w:rsidP="00200022">
      <w:pPr>
        <w:spacing w:after="0" w:line="240" w:lineRule="auto"/>
        <w:rPr>
          <w:rFonts w:ascii="Arial" w:hAnsi="Arial" w:cs="Arial"/>
          <w:sz w:val="22"/>
          <w:szCs w:val="22"/>
          <w:lang w:val="fr-FR"/>
        </w:rPr>
      </w:pPr>
    </w:p>
    <w:p w14:paraId="7DD66D43" w14:textId="15617700" w:rsidR="009B0C4F" w:rsidRPr="00CA144F" w:rsidRDefault="009B0C4F" w:rsidP="00200022">
      <w:pPr>
        <w:spacing w:after="0" w:line="240" w:lineRule="auto"/>
        <w:rPr>
          <w:rFonts w:ascii="Arial" w:hAnsi="Arial" w:cs="Arial"/>
          <w:sz w:val="22"/>
          <w:szCs w:val="22"/>
          <w:lang w:val="fr-FR"/>
        </w:rPr>
      </w:pPr>
    </w:p>
    <w:p w14:paraId="5FF56449" w14:textId="7A87FD09" w:rsidR="001F67C3" w:rsidRPr="00CA144F" w:rsidRDefault="001F67C3" w:rsidP="00200022">
      <w:pPr>
        <w:spacing w:after="0" w:line="240" w:lineRule="auto"/>
        <w:rPr>
          <w:rFonts w:ascii="Arial" w:hAnsi="Arial" w:cs="Arial"/>
          <w:sz w:val="22"/>
          <w:szCs w:val="22"/>
          <w:lang w:val="fr-FR"/>
        </w:rPr>
      </w:pPr>
    </w:p>
    <w:p w14:paraId="1D95CEEB" w14:textId="77777777" w:rsidR="001F67C3" w:rsidRPr="00CA144F" w:rsidRDefault="001F67C3" w:rsidP="00200022">
      <w:pPr>
        <w:spacing w:after="0" w:line="240" w:lineRule="auto"/>
        <w:rPr>
          <w:rFonts w:ascii="Arial" w:hAnsi="Arial" w:cs="Arial"/>
          <w:sz w:val="22"/>
          <w:szCs w:val="22"/>
          <w:lang w:val="fr-FR"/>
        </w:rPr>
      </w:pPr>
    </w:p>
    <w:p w14:paraId="14E37D93" w14:textId="723367A3" w:rsidR="00200022" w:rsidRPr="00AF2261" w:rsidRDefault="00200022" w:rsidP="00145C5F">
      <w:pPr>
        <w:spacing w:after="0" w:line="240" w:lineRule="auto"/>
        <w:jc w:val="both"/>
        <w:rPr>
          <w:rFonts w:ascii="Arial" w:hAnsi="Arial" w:cs="Arial"/>
          <w:sz w:val="22"/>
          <w:szCs w:val="22"/>
        </w:rPr>
      </w:pPr>
      <w:r w:rsidRPr="00200022">
        <w:rPr>
          <w:rFonts w:ascii="Arial" w:hAnsi="Arial" w:cs="Arial"/>
          <w:sz w:val="22"/>
          <w:szCs w:val="22"/>
          <w:lang w:val="fr-FR"/>
        </w:rPr>
        <w:t xml:space="preserve">Une fois que nous aurons reçu le formulaire rempli, et à moins que nous n’ayons des questions à ce sujet, nous commencerons à appliquer le taux RVE lors de votre prochaine période de facturation ou dès que possible après celle-ci. Vous resterez inscrit tant que le compte continuera à remplir les conditions d’admissibilité énumérées ci-dessous. </w:t>
      </w:r>
      <w:r w:rsidRPr="00AF2261">
        <w:rPr>
          <w:rFonts w:ascii="Arial" w:hAnsi="Arial" w:cs="Arial"/>
          <w:sz w:val="22"/>
          <w:szCs w:val="22"/>
        </w:rPr>
        <w:t xml:space="preserve">Vous </w:t>
      </w:r>
      <w:proofErr w:type="spellStart"/>
      <w:r w:rsidRPr="00AF2261">
        <w:rPr>
          <w:rFonts w:ascii="Arial" w:hAnsi="Arial" w:cs="Arial"/>
          <w:sz w:val="22"/>
          <w:szCs w:val="22"/>
        </w:rPr>
        <w:t>pouvez</w:t>
      </w:r>
      <w:proofErr w:type="spellEnd"/>
      <w:r w:rsidRPr="00AF2261">
        <w:rPr>
          <w:rFonts w:ascii="Arial" w:hAnsi="Arial" w:cs="Arial"/>
          <w:sz w:val="22"/>
          <w:szCs w:val="22"/>
        </w:rPr>
        <w:t xml:space="preserve"> à tout moment </w:t>
      </w:r>
      <w:proofErr w:type="spellStart"/>
      <w:r w:rsidRPr="00AF2261">
        <w:rPr>
          <w:rFonts w:ascii="Arial" w:hAnsi="Arial" w:cs="Arial"/>
          <w:sz w:val="22"/>
          <w:szCs w:val="22"/>
        </w:rPr>
        <w:t>abandonner</w:t>
      </w:r>
      <w:proofErr w:type="spellEnd"/>
      <w:r w:rsidRPr="00AF2261">
        <w:rPr>
          <w:rFonts w:ascii="Arial" w:hAnsi="Arial" w:cs="Arial"/>
          <w:sz w:val="22"/>
          <w:szCs w:val="22"/>
        </w:rPr>
        <w:t xml:space="preserve"> le </w:t>
      </w:r>
      <w:proofErr w:type="spellStart"/>
      <w:r w:rsidRPr="00AF2261">
        <w:rPr>
          <w:rFonts w:ascii="Arial" w:hAnsi="Arial" w:cs="Arial"/>
          <w:sz w:val="22"/>
          <w:szCs w:val="22"/>
        </w:rPr>
        <w:t>taux</w:t>
      </w:r>
      <w:proofErr w:type="spellEnd"/>
      <w:r w:rsidRPr="00AF2261">
        <w:rPr>
          <w:rFonts w:ascii="Arial" w:hAnsi="Arial" w:cs="Arial"/>
          <w:sz w:val="22"/>
          <w:szCs w:val="22"/>
        </w:rPr>
        <w:t xml:space="preserve"> </w:t>
      </w:r>
      <w:proofErr w:type="spellStart"/>
      <w:r w:rsidRPr="00AF2261">
        <w:rPr>
          <w:rFonts w:ascii="Arial" w:hAnsi="Arial" w:cs="Arial"/>
          <w:sz w:val="22"/>
          <w:szCs w:val="22"/>
        </w:rPr>
        <w:t>RVE</w:t>
      </w:r>
      <w:proofErr w:type="spellEnd"/>
      <w:r w:rsidRPr="00AF2261">
        <w:rPr>
          <w:rFonts w:ascii="Arial" w:hAnsi="Arial" w:cs="Arial"/>
          <w:sz w:val="22"/>
          <w:szCs w:val="22"/>
        </w:rPr>
        <w:t>.</w:t>
      </w:r>
    </w:p>
    <w:p w14:paraId="76552380" w14:textId="77777777" w:rsidR="00200022" w:rsidRPr="006B2488" w:rsidRDefault="00200022" w:rsidP="00200022">
      <w:pPr>
        <w:spacing w:after="0" w:line="240" w:lineRule="auto"/>
        <w:jc w:val="both"/>
        <w:rPr>
          <w:rFonts w:ascii="Arial" w:hAnsi="Arial" w:cs="Arial"/>
          <w:sz w:val="22"/>
          <w:szCs w:val="22"/>
        </w:rPr>
      </w:pPr>
    </w:p>
    <w:tbl>
      <w:tblPr>
        <w:tblStyle w:val="TableGrid"/>
        <w:tblW w:w="0" w:type="auto"/>
        <w:tblInd w:w="-5" w:type="dxa"/>
        <w:tblLook w:val="04A0" w:firstRow="1" w:lastRow="0" w:firstColumn="1" w:lastColumn="0" w:noHBand="0" w:noVBand="1"/>
      </w:tblPr>
      <w:tblGrid>
        <w:gridCol w:w="4140"/>
        <w:gridCol w:w="6570"/>
      </w:tblGrid>
      <w:tr w:rsidR="00200022" w:rsidRPr="009B482F" w14:paraId="1CA9C428" w14:textId="77777777" w:rsidTr="00DB4743">
        <w:trPr>
          <w:trHeight w:val="467"/>
        </w:trPr>
        <w:tc>
          <w:tcPr>
            <w:tcW w:w="10710" w:type="dxa"/>
            <w:gridSpan w:val="2"/>
            <w:shd w:val="clear" w:color="auto" w:fill="D9D9D9" w:themeFill="background1" w:themeFillShade="D9"/>
            <w:vAlign w:val="center"/>
          </w:tcPr>
          <w:p w14:paraId="3B3FE10F" w14:textId="77777777" w:rsidR="00200022" w:rsidRPr="00200022" w:rsidRDefault="00200022" w:rsidP="00DB4743">
            <w:pPr>
              <w:rPr>
                <w:rFonts w:ascii="Arial" w:hAnsi="Arial" w:cs="Arial"/>
                <w:b/>
                <w:bCs/>
                <w:lang w:val="fr-FR"/>
              </w:rPr>
            </w:pPr>
            <w:r w:rsidRPr="00200022">
              <w:rPr>
                <w:rFonts w:ascii="Arial" w:hAnsi="Arial" w:cs="Arial"/>
                <w:b/>
                <w:bCs/>
                <w:lang w:val="fr-FR"/>
              </w:rPr>
              <w:t>Informations sur le compte client</w:t>
            </w:r>
          </w:p>
        </w:tc>
      </w:tr>
      <w:tr w:rsidR="00200022" w:rsidRPr="009B482F" w14:paraId="4F08556F" w14:textId="77777777" w:rsidTr="00DB4743">
        <w:trPr>
          <w:trHeight w:val="583"/>
        </w:trPr>
        <w:tc>
          <w:tcPr>
            <w:tcW w:w="10710" w:type="dxa"/>
            <w:gridSpan w:val="2"/>
            <w:vAlign w:val="center"/>
          </w:tcPr>
          <w:p w14:paraId="37D705DA" w14:textId="77777777" w:rsidR="00200022" w:rsidRPr="0028397E" w:rsidRDefault="00200022" w:rsidP="00DB4743">
            <w:pPr>
              <w:spacing w:before="60" w:after="60"/>
              <w:rPr>
                <w:rFonts w:ascii="Arial" w:hAnsi="Arial" w:cs="Arial"/>
                <w:b/>
                <w:bCs/>
                <w:lang w:val="fr-FR"/>
              </w:rPr>
            </w:pPr>
            <w:r w:rsidRPr="00200022">
              <w:rPr>
                <w:rFonts w:ascii="Arial" w:hAnsi="Arial"/>
                <w:sz w:val="22"/>
                <w:lang w:val="fr-FR"/>
              </w:rPr>
              <w:t>Vous aurez besoin de votre facture d’électricité pour saisir les informations suivantes. Inscrivez-les exactement telles qu’elles apparaissent sur votre facture d’électricité. Si vos informations ne sont pas inscrites telles qu’elles apparaissent sur votre facture d’électricité, il se peut que nous ne puissions pas traiter votre formulaire.</w:t>
            </w:r>
          </w:p>
        </w:tc>
      </w:tr>
      <w:tr w:rsidR="00200022" w:rsidRPr="003B5678" w14:paraId="1F967028" w14:textId="77777777" w:rsidTr="00DF5AED">
        <w:tc>
          <w:tcPr>
            <w:tcW w:w="4140" w:type="dxa"/>
            <w:vAlign w:val="center"/>
          </w:tcPr>
          <w:p w14:paraId="0DC269FB" w14:textId="77777777" w:rsidR="00200022" w:rsidRPr="00CD7802" w:rsidRDefault="00200022" w:rsidP="00DB4743">
            <w:pPr>
              <w:spacing w:before="60" w:after="60"/>
              <w:rPr>
                <w:rFonts w:ascii="Arial" w:hAnsi="Arial" w:cs="Arial"/>
                <w:sz w:val="22"/>
                <w:szCs w:val="22"/>
              </w:rPr>
            </w:pPr>
            <w:r>
              <w:rPr>
                <w:rFonts w:ascii="Arial" w:hAnsi="Arial"/>
                <w:sz w:val="22"/>
              </w:rPr>
              <w:t xml:space="preserve">Nom sur le </w:t>
            </w:r>
            <w:proofErr w:type="spellStart"/>
            <w:r>
              <w:rPr>
                <w:rFonts w:ascii="Arial" w:hAnsi="Arial"/>
                <w:sz w:val="22"/>
              </w:rPr>
              <w:t>compte</w:t>
            </w:r>
            <w:proofErr w:type="spellEnd"/>
          </w:p>
        </w:tc>
        <w:tc>
          <w:tcPr>
            <w:tcW w:w="6570" w:type="dxa"/>
            <w:vAlign w:val="center"/>
          </w:tcPr>
          <w:p w14:paraId="76686FD0" w14:textId="77777777" w:rsidR="00200022" w:rsidRPr="00CD7802" w:rsidRDefault="00200022" w:rsidP="00DB4743">
            <w:pPr>
              <w:rPr>
                <w:rFonts w:ascii="Arial" w:hAnsi="Arial" w:cs="Arial"/>
                <w:b/>
                <w:bCs/>
                <w:sz w:val="22"/>
                <w:szCs w:val="22"/>
              </w:rPr>
            </w:pPr>
          </w:p>
        </w:tc>
      </w:tr>
      <w:tr w:rsidR="00200022" w:rsidRPr="003B5678" w14:paraId="2F91BDE4" w14:textId="77777777" w:rsidTr="00DF5AED">
        <w:tc>
          <w:tcPr>
            <w:tcW w:w="4140" w:type="dxa"/>
            <w:vAlign w:val="center"/>
          </w:tcPr>
          <w:p w14:paraId="69597017" w14:textId="77777777" w:rsidR="00200022" w:rsidRPr="00FB5868" w:rsidDel="003D1AD0" w:rsidRDefault="00200022" w:rsidP="00DB4743">
            <w:pPr>
              <w:spacing w:before="60" w:after="60"/>
              <w:rPr>
                <w:rFonts w:ascii="Arial" w:hAnsi="Arial" w:cs="Arial"/>
                <w:sz w:val="22"/>
                <w:szCs w:val="22"/>
              </w:rPr>
            </w:pPr>
            <w:proofErr w:type="spellStart"/>
            <w:r>
              <w:rPr>
                <w:rFonts w:ascii="Arial" w:hAnsi="Arial"/>
                <w:sz w:val="22"/>
              </w:rPr>
              <w:t>Numéro</w:t>
            </w:r>
            <w:proofErr w:type="spellEnd"/>
            <w:r>
              <w:rPr>
                <w:rFonts w:ascii="Arial" w:hAnsi="Arial"/>
                <w:sz w:val="22"/>
              </w:rPr>
              <w:t xml:space="preserve"> de </w:t>
            </w:r>
            <w:proofErr w:type="spellStart"/>
            <w:r>
              <w:rPr>
                <w:rFonts w:ascii="Arial" w:hAnsi="Arial"/>
                <w:sz w:val="22"/>
              </w:rPr>
              <w:t>compte</w:t>
            </w:r>
            <w:proofErr w:type="spellEnd"/>
          </w:p>
        </w:tc>
        <w:tc>
          <w:tcPr>
            <w:tcW w:w="6570" w:type="dxa"/>
            <w:vAlign w:val="center"/>
          </w:tcPr>
          <w:p w14:paraId="272E2016" w14:textId="77777777" w:rsidR="00200022" w:rsidRPr="00FB5868" w:rsidRDefault="00200022" w:rsidP="00DB4743">
            <w:pPr>
              <w:rPr>
                <w:rFonts w:ascii="Arial" w:hAnsi="Arial" w:cs="Arial"/>
                <w:b/>
                <w:bCs/>
                <w:sz w:val="22"/>
                <w:szCs w:val="22"/>
              </w:rPr>
            </w:pPr>
          </w:p>
        </w:tc>
      </w:tr>
      <w:tr w:rsidR="00200022" w:rsidRPr="009B482F" w14:paraId="538A4B44" w14:textId="77777777" w:rsidTr="00DF5AED">
        <w:tc>
          <w:tcPr>
            <w:tcW w:w="4140" w:type="dxa"/>
            <w:vAlign w:val="center"/>
          </w:tcPr>
          <w:p w14:paraId="052E9BC3"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N</w:t>
            </w:r>
            <w:r w:rsidRPr="00200022">
              <w:rPr>
                <w:rFonts w:ascii="Arial" w:hAnsi="Arial"/>
                <w:sz w:val="22"/>
                <w:vertAlign w:val="superscript"/>
                <w:lang w:val="fr-FR"/>
              </w:rPr>
              <w:t>o</w:t>
            </w:r>
            <w:r w:rsidRPr="00200022">
              <w:rPr>
                <w:rFonts w:ascii="Arial" w:hAnsi="Arial"/>
                <w:sz w:val="22"/>
                <w:lang w:val="fr-FR"/>
              </w:rPr>
              <w:t xml:space="preserve"> d’identification du service de compteur (le cas échéant)</w:t>
            </w:r>
          </w:p>
        </w:tc>
        <w:tc>
          <w:tcPr>
            <w:tcW w:w="6570" w:type="dxa"/>
            <w:vAlign w:val="center"/>
          </w:tcPr>
          <w:p w14:paraId="681A49B3" w14:textId="77777777" w:rsidR="00200022" w:rsidRPr="00FB6913" w:rsidRDefault="00200022" w:rsidP="00DB4743">
            <w:pPr>
              <w:rPr>
                <w:rFonts w:ascii="Arial" w:hAnsi="Arial" w:cs="Arial"/>
                <w:b/>
                <w:bCs/>
                <w:sz w:val="22"/>
                <w:szCs w:val="22"/>
                <w:lang w:val="fr-FR"/>
              </w:rPr>
            </w:pPr>
          </w:p>
        </w:tc>
      </w:tr>
      <w:tr w:rsidR="00200022" w:rsidRPr="003B5678" w14:paraId="4EDDD9AC" w14:textId="77777777" w:rsidTr="00DF5AED">
        <w:trPr>
          <w:trHeight w:val="1025"/>
        </w:trPr>
        <w:tc>
          <w:tcPr>
            <w:tcW w:w="4140" w:type="dxa"/>
          </w:tcPr>
          <w:p w14:paraId="7B76577A" w14:textId="77777777" w:rsidR="00200022" w:rsidRPr="00CD7802" w:rsidRDefault="00200022" w:rsidP="00DB4743">
            <w:pPr>
              <w:spacing w:before="60" w:after="60"/>
              <w:rPr>
                <w:rFonts w:ascii="Arial" w:hAnsi="Arial" w:cs="Arial"/>
                <w:sz w:val="22"/>
                <w:szCs w:val="22"/>
              </w:rPr>
            </w:pPr>
            <w:proofErr w:type="spellStart"/>
            <w:r>
              <w:rPr>
                <w:rFonts w:ascii="Arial" w:hAnsi="Arial"/>
                <w:sz w:val="22"/>
              </w:rPr>
              <w:t>Adresse</w:t>
            </w:r>
            <w:proofErr w:type="spellEnd"/>
            <w:r>
              <w:rPr>
                <w:rFonts w:ascii="Arial" w:hAnsi="Arial"/>
                <w:sz w:val="22"/>
              </w:rPr>
              <w:t xml:space="preserve"> pour service</w:t>
            </w:r>
          </w:p>
        </w:tc>
        <w:tc>
          <w:tcPr>
            <w:tcW w:w="6570" w:type="dxa"/>
            <w:vAlign w:val="center"/>
          </w:tcPr>
          <w:p w14:paraId="0606D31E" w14:textId="77777777" w:rsidR="00200022" w:rsidRPr="00CD7802" w:rsidRDefault="00200022" w:rsidP="00DB4743">
            <w:pPr>
              <w:rPr>
                <w:rFonts w:ascii="Arial" w:hAnsi="Arial" w:cs="Arial"/>
                <w:b/>
                <w:bCs/>
                <w:sz w:val="22"/>
                <w:szCs w:val="22"/>
              </w:rPr>
            </w:pPr>
          </w:p>
        </w:tc>
      </w:tr>
      <w:tr w:rsidR="00200022" w:rsidRPr="009B482F" w14:paraId="5339C0D0" w14:textId="77777777" w:rsidTr="00DB4743">
        <w:tc>
          <w:tcPr>
            <w:tcW w:w="10710" w:type="dxa"/>
            <w:gridSpan w:val="2"/>
            <w:shd w:val="clear" w:color="auto" w:fill="D9D9D9" w:themeFill="background1" w:themeFillShade="D9"/>
            <w:vAlign w:val="center"/>
          </w:tcPr>
          <w:p w14:paraId="2FF48908" w14:textId="77777777" w:rsidR="00200022" w:rsidRPr="00200022" w:rsidRDefault="00200022" w:rsidP="00DB4743">
            <w:pPr>
              <w:spacing w:before="60" w:after="60"/>
              <w:rPr>
                <w:rFonts w:ascii="Arial" w:hAnsi="Arial" w:cs="Arial"/>
                <w:b/>
                <w:bCs/>
                <w:lang w:val="fr-FR"/>
              </w:rPr>
            </w:pPr>
            <w:r w:rsidRPr="00200022">
              <w:rPr>
                <w:rFonts w:ascii="Arial" w:hAnsi="Arial"/>
                <w:b/>
                <w:szCs w:val="28"/>
                <w:lang w:val="fr-FR"/>
              </w:rPr>
              <w:lastRenderedPageBreak/>
              <w:t>Informations sur le client à joindre</w:t>
            </w:r>
          </w:p>
        </w:tc>
      </w:tr>
      <w:tr w:rsidR="00200022" w:rsidRPr="003B5678" w14:paraId="0D39BE82" w14:textId="77777777" w:rsidTr="00DF5AED">
        <w:tc>
          <w:tcPr>
            <w:tcW w:w="4140" w:type="dxa"/>
            <w:vAlign w:val="center"/>
          </w:tcPr>
          <w:p w14:paraId="69A6BB49" w14:textId="77777777" w:rsidR="00200022" w:rsidRPr="00CD7802" w:rsidRDefault="00200022" w:rsidP="00DB4743">
            <w:pPr>
              <w:spacing w:before="60" w:after="60"/>
              <w:rPr>
                <w:rFonts w:ascii="Arial" w:hAnsi="Arial" w:cs="Arial"/>
                <w:sz w:val="22"/>
                <w:szCs w:val="22"/>
              </w:rPr>
            </w:pPr>
            <w:r>
              <w:rPr>
                <w:rFonts w:ascii="Arial" w:hAnsi="Arial"/>
                <w:sz w:val="22"/>
              </w:rPr>
              <w:t>Nom du client</w:t>
            </w:r>
          </w:p>
        </w:tc>
        <w:tc>
          <w:tcPr>
            <w:tcW w:w="6570" w:type="dxa"/>
            <w:vAlign w:val="center"/>
          </w:tcPr>
          <w:p w14:paraId="3C6BC38D" w14:textId="77777777" w:rsidR="00200022" w:rsidRPr="00CD7802" w:rsidRDefault="00200022" w:rsidP="00DB4743">
            <w:pPr>
              <w:rPr>
                <w:rFonts w:ascii="Arial" w:hAnsi="Arial" w:cs="Arial"/>
                <w:b/>
                <w:bCs/>
                <w:sz w:val="22"/>
                <w:szCs w:val="22"/>
              </w:rPr>
            </w:pPr>
          </w:p>
        </w:tc>
      </w:tr>
      <w:tr w:rsidR="00200022" w:rsidRPr="003B5678" w14:paraId="4ACD10FE" w14:textId="77777777" w:rsidTr="00DF5AED">
        <w:tc>
          <w:tcPr>
            <w:tcW w:w="4140" w:type="dxa"/>
            <w:vAlign w:val="center"/>
          </w:tcPr>
          <w:p w14:paraId="7B4E433C" w14:textId="77777777" w:rsidR="00200022" w:rsidRPr="00CD7802" w:rsidRDefault="00200022" w:rsidP="00DB4743">
            <w:pPr>
              <w:spacing w:before="60" w:after="60"/>
              <w:rPr>
                <w:rFonts w:ascii="Arial" w:hAnsi="Arial" w:cs="Arial"/>
                <w:sz w:val="22"/>
                <w:szCs w:val="22"/>
              </w:rPr>
            </w:pPr>
            <w:proofErr w:type="spellStart"/>
            <w:r>
              <w:rPr>
                <w:rFonts w:ascii="Arial" w:hAnsi="Arial"/>
                <w:sz w:val="22"/>
              </w:rPr>
              <w:t>Téléphone</w:t>
            </w:r>
            <w:proofErr w:type="spellEnd"/>
            <w:r>
              <w:rPr>
                <w:rFonts w:ascii="Arial" w:hAnsi="Arial"/>
                <w:sz w:val="22"/>
              </w:rPr>
              <w:t xml:space="preserve"> du client</w:t>
            </w:r>
          </w:p>
        </w:tc>
        <w:tc>
          <w:tcPr>
            <w:tcW w:w="6570" w:type="dxa"/>
            <w:vAlign w:val="center"/>
          </w:tcPr>
          <w:p w14:paraId="047655FA" w14:textId="77777777" w:rsidR="00200022" w:rsidRPr="00CD7802" w:rsidRDefault="00200022" w:rsidP="00DB4743">
            <w:pPr>
              <w:rPr>
                <w:rFonts w:ascii="Arial" w:hAnsi="Arial" w:cs="Arial"/>
                <w:b/>
                <w:bCs/>
                <w:sz w:val="22"/>
                <w:szCs w:val="22"/>
              </w:rPr>
            </w:pPr>
          </w:p>
        </w:tc>
      </w:tr>
      <w:tr w:rsidR="00200022" w:rsidRPr="003B5678" w14:paraId="574DA37E" w14:textId="77777777" w:rsidTr="00DF5AED">
        <w:trPr>
          <w:trHeight w:val="47"/>
        </w:trPr>
        <w:tc>
          <w:tcPr>
            <w:tcW w:w="4140" w:type="dxa"/>
            <w:vAlign w:val="center"/>
          </w:tcPr>
          <w:p w14:paraId="3811AA74" w14:textId="77777777" w:rsidR="00200022" w:rsidRPr="00CD7802" w:rsidRDefault="00200022" w:rsidP="00DB4743">
            <w:pPr>
              <w:spacing w:before="60" w:after="60"/>
              <w:rPr>
                <w:rFonts w:ascii="Arial" w:hAnsi="Arial" w:cs="Arial"/>
                <w:sz w:val="22"/>
                <w:szCs w:val="22"/>
              </w:rPr>
            </w:pPr>
            <w:proofErr w:type="spellStart"/>
            <w:r>
              <w:rPr>
                <w:rFonts w:ascii="Arial" w:hAnsi="Arial"/>
                <w:sz w:val="22"/>
              </w:rPr>
              <w:t>Courriel</w:t>
            </w:r>
            <w:proofErr w:type="spellEnd"/>
            <w:r>
              <w:rPr>
                <w:rFonts w:ascii="Arial" w:hAnsi="Arial"/>
                <w:sz w:val="22"/>
              </w:rPr>
              <w:t xml:space="preserve"> du client</w:t>
            </w:r>
          </w:p>
        </w:tc>
        <w:tc>
          <w:tcPr>
            <w:tcW w:w="6570" w:type="dxa"/>
            <w:vAlign w:val="center"/>
          </w:tcPr>
          <w:p w14:paraId="18C4F73D" w14:textId="77777777" w:rsidR="00200022" w:rsidRPr="00CD7802" w:rsidRDefault="00200022" w:rsidP="00DB4743">
            <w:pPr>
              <w:rPr>
                <w:rFonts w:ascii="Arial" w:hAnsi="Arial" w:cs="Arial"/>
                <w:b/>
                <w:bCs/>
                <w:sz w:val="22"/>
                <w:szCs w:val="22"/>
              </w:rPr>
            </w:pPr>
          </w:p>
        </w:tc>
      </w:tr>
      <w:tr w:rsidR="00200022" w:rsidRPr="009B482F" w14:paraId="297F1741" w14:textId="77777777" w:rsidTr="00DB4743">
        <w:trPr>
          <w:trHeight w:val="350"/>
        </w:trPr>
        <w:tc>
          <w:tcPr>
            <w:tcW w:w="10710" w:type="dxa"/>
            <w:gridSpan w:val="2"/>
            <w:shd w:val="clear" w:color="auto" w:fill="D9D9D9" w:themeFill="background1" w:themeFillShade="D9"/>
            <w:vAlign w:val="center"/>
          </w:tcPr>
          <w:p w14:paraId="58860BCA" w14:textId="77777777" w:rsidR="00200022" w:rsidRPr="00200022" w:rsidRDefault="00200022" w:rsidP="00DB4743">
            <w:pPr>
              <w:spacing w:before="60" w:after="60"/>
              <w:rPr>
                <w:rFonts w:ascii="Arial" w:hAnsi="Arial" w:cs="Arial"/>
                <w:b/>
                <w:bCs/>
                <w:lang w:val="fr-FR"/>
              </w:rPr>
            </w:pPr>
            <w:r w:rsidRPr="00200022">
              <w:rPr>
                <w:rFonts w:ascii="Arial" w:hAnsi="Arial"/>
                <w:b/>
                <w:szCs w:val="28"/>
                <w:lang w:val="fr-FR"/>
              </w:rPr>
              <w:t>Informations sur les stations de recharge</w:t>
            </w:r>
          </w:p>
        </w:tc>
      </w:tr>
      <w:tr w:rsidR="00200022" w:rsidRPr="009B482F" w14:paraId="578737DB" w14:textId="77777777" w:rsidTr="00DF5AED">
        <w:trPr>
          <w:trHeight w:val="47"/>
        </w:trPr>
        <w:tc>
          <w:tcPr>
            <w:tcW w:w="4140" w:type="dxa"/>
            <w:vAlign w:val="center"/>
          </w:tcPr>
          <w:p w14:paraId="0BABEE69"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Nombre de chargeurs CRCC (niveau 3) pour véhicules électriques</w:t>
            </w:r>
          </w:p>
        </w:tc>
        <w:tc>
          <w:tcPr>
            <w:tcW w:w="6570" w:type="dxa"/>
          </w:tcPr>
          <w:p w14:paraId="5DE5E4CB" w14:textId="77777777" w:rsidR="00200022" w:rsidRPr="00FB6913" w:rsidRDefault="00200022" w:rsidP="00DB4743">
            <w:pPr>
              <w:jc w:val="both"/>
              <w:rPr>
                <w:rFonts w:ascii="Arial" w:hAnsi="Arial" w:cs="Arial"/>
                <w:b/>
                <w:bCs/>
                <w:sz w:val="22"/>
                <w:szCs w:val="22"/>
                <w:lang w:val="fr-FR"/>
              </w:rPr>
            </w:pPr>
          </w:p>
        </w:tc>
      </w:tr>
      <w:tr w:rsidR="00200022" w:rsidRPr="009B482F" w14:paraId="6ADE7D85" w14:textId="77777777" w:rsidTr="00DF5AED">
        <w:trPr>
          <w:trHeight w:val="47"/>
        </w:trPr>
        <w:tc>
          <w:tcPr>
            <w:tcW w:w="4140" w:type="dxa"/>
            <w:vAlign w:val="center"/>
          </w:tcPr>
          <w:p w14:paraId="7976ACEA"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Capacité moyenne des chargeurs de VE CRCC (niveau 3) (en kW)</w:t>
            </w:r>
          </w:p>
        </w:tc>
        <w:tc>
          <w:tcPr>
            <w:tcW w:w="6570" w:type="dxa"/>
          </w:tcPr>
          <w:p w14:paraId="58D47D79" w14:textId="77777777" w:rsidR="00200022" w:rsidRPr="00FB6913" w:rsidRDefault="00200022" w:rsidP="00DB4743">
            <w:pPr>
              <w:jc w:val="both"/>
              <w:rPr>
                <w:rFonts w:ascii="Arial" w:hAnsi="Arial" w:cs="Arial"/>
                <w:b/>
                <w:bCs/>
                <w:sz w:val="22"/>
                <w:szCs w:val="22"/>
                <w:lang w:val="fr-FR"/>
              </w:rPr>
            </w:pPr>
          </w:p>
        </w:tc>
      </w:tr>
      <w:tr w:rsidR="00200022" w:rsidRPr="009B482F" w14:paraId="0FC7F693" w14:textId="77777777" w:rsidTr="00DF5AED">
        <w:trPr>
          <w:trHeight w:val="47"/>
        </w:trPr>
        <w:tc>
          <w:tcPr>
            <w:tcW w:w="4140" w:type="dxa"/>
            <w:vAlign w:val="center"/>
          </w:tcPr>
          <w:p w14:paraId="74824D1A"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Nombre de chargeurs de niveau 2 (208/240 V) pour véhicules électriques</w:t>
            </w:r>
          </w:p>
        </w:tc>
        <w:tc>
          <w:tcPr>
            <w:tcW w:w="6570" w:type="dxa"/>
          </w:tcPr>
          <w:p w14:paraId="45D4CCF7" w14:textId="77777777" w:rsidR="00200022" w:rsidRPr="00FB6913" w:rsidRDefault="00200022" w:rsidP="00DB4743">
            <w:pPr>
              <w:jc w:val="both"/>
              <w:rPr>
                <w:rFonts w:ascii="Arial" w:hAnsi="Arial" w:cs="Arial"/>
                <w:b/>
                <w:bCs/>
                <w:sz w:val="22"/>
                <w:szCs w:val="22"/>
                <w:lang w:val="fr-FR"/>
              </w:rPr>
            </w:pPr>
          </w:p>
        </w:tc>
      </w:tr>
      <w:tr w:rsidR="00200022" w:rsidRPr="009B482F" w14:paraId="6778A357" w14:textId="77777777" w:rsidTr="00DF5AED">
        <w:trPr>
          <w:trHeight w:val="47"/>
        </w:trPr>
        <w:tc>
          <w:tcPr>
            <w:tcW w:w="4140" w:type="dxa"/>
            <w:vAlign w:val="center"/>
          </w:tcPr>
          <w:p w14:paraId="054B2CE3"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 xml:space="preserve">Capacité moyenne des chargeurs de niveau 2 (en </w:t>
            </w:r>
            <w:proofErr w:type="gramStart"/>
            <w:r w:rsidRPr="00200022">
              <w:rPr>
                <w:rFonts w:ascii="Arial" w:hAnsi="Arial"/>
                <w:sz w:val="22"/>
                <w:lang w:val="fr-FR"/>
              </w:rPr>
              <w:t>kW)*</w:t>
            </w:r>
            <w:proofErr w:type="gramEnd"/>
          </w:p>
        </w:tc>
        <w:tc>
          <w:tcPr>
            <w:tcW w:w="6570" w:type="dxa"/>
          </w:tcPr>
          <w:p w14:paraId="3005BEE2" w14:textId="77777777" w:rsidR="00200022" w:rsidRPr="00FB6913" w:rsidRDefault="00200022" w:rsidP="00DB4743">
            <w:pPr>
              <w:jc w:val="both"/>
              <w:rPr>
                <w:rFonts w:ascii="Arial" w:hAnsi="Arial" w:cs="Arial"/>
                <w:b/>
                <w:bCs/>
                <w:sz w:val="22"/>
                <w:szCs w:val="22"/>
                <w:lang w:val="fr-FR"/>
              </w:rPr>
            </w:pPr>
          </w:p>
        </w:tc>
      </w:tr>
      <w:tr w:rsidR="00200022" w:rsidRPr="009B482F" w14:paraId="76BD0152" w14:textId="77777777" w:rsidTr="00DF5AED">
        <w:trPr>
          <w:trHeight w:val="47"/>
        </w:trPr>
        <w:tc>
          <w:tcPr>
            <w:tcW w:w="4140" w:type="dxa"/>
            <w:vAlign w:val="center"/>
          </w:tcPr>
          <w:p w14:paraId="1A1F2623" w14:textId="77777777" w:rsidR="00200022" w:rsidRPr="00FB6913" w:rsidRDefault="00200022" w:rsidP="00DB4743">
            <w:pPr>
              <w:spacing w:before="60" w:after="60"/>
              <w:rPr>
                <w:rFonts w:ascii="Arial" w:hAnsi="Arial" w:cs="Arial"/>
                <w:sz w:val="22"/>
                <w:szCs w:val="22"/>
                <w:lang w:val="fr-FR"/>
              </w:rPr>
            </w:pPr>
            <w:r w:rsidRPr="004C45D3">
              <w:rPr>
                <w:rFonts w:ascii="Arial" w:hAnsi="Arial" w:cs="Arial"/>
                <w:sz w:val="22"/>
                <w:szCs w:val="22"/>
                <w:lang w:val="fr-FR"/>
              </w:rPr>
              <w:t>Nombre de chargeurs de niveau 1</w:t>
            </w:r>
            <w:r>
              <w:rPr>
                <w:rFonts w:ascii="Arial" w:hAnsi="Arial" w:cs="Arial"/>
                <w:sz w:val="22"/>
                <w:szCs w:val="22"/>
                <w:lang w:val="fr-FR"/>
              </w:rPr>
              <w:br/>
            </w:r>
            <w:r w:rsidRPr="004C45D3">
              <w:rPr>
                <w:rFonts w:ascii="Arial" w:hAnsi="Arial" w:cs="Arial"/>
                <w:sz w:val="22"/>
                <w:szCs w:val="22"/>
                <w:lang w:val="fr-FR"/>
              </w:rPr>
              <w:t>(120 V) pour véhicules électriques</w:t>
            </w:r>
          </w:p>
        </w:tc>
        <w:tc>
          <w:tcPr>
            <w:tcW w:w="6570" w:type="dxa"/>
          </w:tcPr>
          <w:p w14:paraId="3806C4E9" w14:textId="77777777" w:rsidR="00200022" w:rsidRPr="00FB6913" w:rsidRDefault="00200022" w:rsidP="00DB4743">
            <w:pPr>
              <w:jc w:val="both"/>
              <w:rPr>
                <w:rFonts w:ascii="Arial" w:hAnsi="Arial" w:cs="Arial"/>
                <w:b/>
                <w:bCs/>
                <w:sz w:val="22"/>
                <w:szCs w:val="22"/>
                <w:lang w:val="fr-FR"/>
              </w:rPr>
            </w:pPr>
          </w:p>
        </w:tc>
      </w:tr>
      <w:tr w:rsidR="00200022" w:rsidRPr="009B482F" w14:paraId="6D5FEDF2" w14:textId="77777777" w:rsidTr="00DF5AED">
        <w:trPr>
          <w:trHeight w:val="47"/>
        </w:trPr>
        <w:tc>
          <w:tcPr>
            <w:tcW w:w="4140" w:type="dxa"/>
            <w:vAlign w:val="center"/>
          </w:tcPr>
          <w:p w14:paraId="4BE8AF75" w14:textId="77777777" w:rsidR="00200022" w:rsidRPr="00FB6913" w:rsidRDefault="00200022" w:rsidP="00DB4743">
            <w:pPr>
              <w:spacing w:before="60" w:after="60"/>
              <w:rPr>
                <w:rFonts w:ascii="Arial" w:hAnsi="Arial" w:cs="Arial"/>
                <w:sz w:val="22"/>
                <w:szCs w:val="22"/>
                <w:lang w:val="fr-FR"/>
              </w:rPr>
            </w:pPr>
            <w:r w:rsidRPr="004C45D3">
              <w:rPr>
                <w:rFonts w:ascii="Arial" w:hAnsi="Arial" w:cs="Arial"/>
                <w:sz w:val="22"/>
                <w:szCs w:val="22"/>
                <w:lang w:val="fr-FR"/>
              </w:rPr>
              <w:t xml:space="preserve">Capacité moyenne des chargeurs de niveau 1 (en </w:t>
            </w:r>
            <w:proofErr w:type="gramStart"/>
            <w:r w:rsidRPr="004C45D3">
              <w:rPr>
                <w:rFonts w:ascii="Arial" w:hAnsi="Arial" w:cs="Arial"/>
                <w:sz w:val="22"/>
                <w:szCs w:val="22"/>
                <w:lang w:val="fr-FR"/>
              </w:rPr>
              <w:t>kW)*</w:t>
            </w:r>
            <w:proofErr w:type="gramEnd"/>
          </w:p>
        </w:tc>
        <w:tc>
          <w:tcPr>
            <w:tcW w:w="6570" w:type="dxa"/>
          </w:tcPr>
          <w:p w14:paraId="38A00155" w14:textId="77777777" w:rsidR="00200022" w:rsidRPr="00FB6913" w:rsidRDefault="00200022" w:rsidP="00DB4743">
            <w:pPr>
              <w:jc w:val="both"/>
              <w:rPr>
                <w:rFonts w:ascii="Arial" w:hAnsi="Arial" w:cs="Arial"/>
                <w:b/>
                <w:bCs/>
                <w:sz w:val="22"/>
                <w:szCs w:val="22"/>
                <w:lang w:val="fr-FR"/>
              </w:rPr>
            </w:pPr>
          </w:p>
        </w:tc>
      </w:tr>
      <w:tr w:rsidR="00200022" w:rsidRPr="009B482F" w14:paraId="722B7E73" w14:textId="77777777" w:rsidTr="00DF5AED">
        <w:trPr>
          <w:trHeight w:val="47"/>
        </w:trPr>
        <w:tc>
          <w:tcPr>
            <w:tcW w:w="4140" w:type="dxa"/>
            <w:vAlign w:val="center"/>
          </w:tcPr>
          <w:p w14:paraId="1438557A" w14:textId="77777777" w:rsidR="00200022" w:rsidRPr="00FB6913" w:rsidRDefault="00200022" w:rsidP="00DB4743">
            <w:pPr>
              <w:spacing w:before="60" w:after="60"/>
              <w:rPr>
                <w:rFonts w:ascii="Arial" w:hAnsi="Arial" w:cs="Arial"/>
                <w:sz w:val="22"/>
                <w:szCs w:val="22"/>
                <w:lang w:val="fr-FR"/>
              </w:rPr>
            </w:pPr>
            <w:r w:rsidRPr="00200022">
              <w:rPr>
                <w:rFonts w:ascii="Arial" w:hAnsi="Arial"/>
                <w:sz w:val="22"/>
                <w:lang w:val="fr-FR"/>
              </w:rPr>
              <w:t>Capacité totale installée des ressources énergétiques décentralisées (RED), le cas échéant (en kW)</w:t>
            </w:r>
          </w:p>
        </w:tc>
        <w:tc>
          <w:tcPr>
            <w:tcW w:w="6570" w:type="dxa"/>
          </w:tcPr>
          <w:p w14:paraId="5033E6D6" w14:textId="77777777" w:rsidR="00200022" w:rsidRPr="00FB6913" w:rsidRDefault="00200022" w:rsidP="00DB4743">
            <w:pPr>
              <w:jc w:val="both"/>
              <w:rPr>
                <w:rFonts w:ascii="Arial" w:hAnsi="Arial" w:cs="Arial"/>
                <w:b/>
                <w:bCs/>
                <w:sz w:val="22"/>
                <w:szCs w:val="22"/>
                <w:lang w:val="fr-FR"/>
              </w:rPr>
            </w:pPr>
          </w:p>
        </w:tc>
      </w:tr>
      <w:tr w:rsidR="00200022" w:rsidRPr="009B482F" w14:paraId="10354090" w14:textId="77777777" w:rsidTr="00DF5AED">
        <w:trPr>
          <w:trHeight w:val="47"/>
        </w:trPr>
        <w:tc>
          <w:tcPr>
            <w:tcW w:w="4140" w:type="dxa"/>
            <w:vAlign w:val="center"/>
          </w:tcPr>
          <w:p w14:paraId="099EF266" w14:textId="77777777" w:rsidR="00200022" w:rsidRPr="00FB6913" w:rsidRDefault="00200022" w:rsidP="00DB4743">
            <w:pPr>
              <w:spacing w:before="60" w:after="60"/>
              <w:rPr>
                <w:rFonts w:ascii="Arial" w:hAnsi="Arial" w:cs="Arial"/>
                <w:sz w:val="22"/>
                <w:szCs w:val="22"/>
                <w:lang w:val="fr-FR"/>
              </w:rPr>
            </w:pPr>
            <w:r w:rsidRPr="00EE6102">
              <w:rPr>
                <w:rFonts w:ascii="Arial" w:hAnsi="Arial" w:cs="Arial"/>
                <w:sz w:val="22"/>
                <w:szCs w:val="22"/>
                <w:lang w:val="fr-FR"/>
              </w:rPr>
              <w:t>Type de carburant RED (p. ex., solaire, éolien, eau, biocarburant/biogaz, thermique, stockage d’énergie, autre)</w:t>
            </w:r>
          </w:p>
        </w:tc>
        <w:tc>
          <w:tcPr>
            <w:tcW w:w="6570" w:type="dxa"/>
          </w:tcPr>
          <w:p w14:paraId="31C5E6D5" w14:textId="77777777" w:rsidR="00200022" w:rsidRPr="00FB6913" w:rsidRDefault="00200022" w:rsidP="00DB4743">
            <w:pPr>
              <w:jc w:val="both"/>
              <w:rPr>
                <w:rFonts w:ascii="Arial" w:hAnsi="Arial" w:cs="Arial"/>
                <w:b/>
                <w:bCs/>
                <w:sz w:val="22"/>
                <w:szCs w:val="22"/>
                <w:lang w:val="fr-FR"/>
              </w:rPr>
            </w:pPr>
          </w:p>
        </w:tc>
      </w:tr>
    </w:tbl>
    <w:p w14:paraId="5E621AC5" w14:textId="77777777" w:rsidR="00145C5F" w:rsidRPr="009B482F" w:rsidRDefault="00145C5F" w:rsidP="00145C5F">
      <w:pPr>
        <w:spacing w:line="240" w:lineRule="auto"/>
        <w:jc w:val="both"/>
        <w:rPr>
          <w:rFonts w:ascii="Arial" w:hAnsi="Arial" w:cs="Arial"/>
          <w:b/>
          <w:bCs/>
          <w:sz w:val="16"/>
          <w:szCs w:val="16"/>
          <w:lang w:val="fr-FR"/>
        </w:rPr>
      </w:pPr>
      <w:r w:rsidRPr="009B482F">
        <w:rPr>
          <w:rFonts w:ascii="Arial" w:hAnsi="Arial" w:cs="Arial"/>
          <w:b/>
          <w:bCs/>
          <w:sz w:val="16"/>
          <w:szCs w:val="16"/>
          <w:lang w:val="fr-FR"/>
        </w:rPr>
        <w:t>______________</w:t>
      </w:r>
    </w:p>
    <w:p w14:paraId="74A9D8D2" w14:textId="21B67F3D" w:rsidR="00145C5F" w:rsidRPr="00BD1826" w:rsidRDefault="000423AC" w:rsidP="00145C5F">
      <w:pPr>
        <w:spacing w:line="240" w:lineRule="auto"/>
        <w:jc w:val="both"/>
        <w:rPr>
          <w:rFonts w:ascii="Arial" w:hAnsi="Arial" w:cs="Arial"/>
          <w:b/>
          <w:bCs/>
          <w:sz w:val="18"/>
          <w:szCs w:val="18"/>
          <w:lang w:val="fr-FR"/>
        </w:rPr>
      </w:pPr>
      <w:r w:rsidRPr="00BD1826">
        <w:rPr>
          <w:rStyle w:val="FootnoteReference"/>
          <w:rFonts w:ascii="Arial" w:hAnsi="Arial" w:cs="Arial"/>
          <w:sz w:val="22"/>
          <w:szCs w:val="22"/>
        </w:rPr>
        <w:footnoteRef/>
      </w:r>
      <w:r w:rsidRPr="00BD1826">
        <w:rPr>
          <w:rFonts w:ascii="Arial" w:hAnsi="Arial" w:cs="Arial"/>
          <w:sz w:val="22"/>
          <w:szCs w:val="22"/>
          <w:lang w:val="fr-FR"/>
        </w:rPr>
        <w:t xml:space="preserve"> Si la capacité des chargeurs diffère, indiquez la moyenne (p. ex., si 5 chargeurs ont une capacité de 50 kW et 5 chargeurs ont une capacité de 100 kW, la moyenne saisie sera de 75 kW).</w:t>
      </w:r>
    </w:p>
    <w:p w14:paraId="5A6E3D11" w14:textId="77777777" w:rsidR="00200022" w:rsidRPr="000423AC" w:rsidRDefault="00200022" w:rsidP="00200022">
      <w:pPr>
        <w:spacing w:line="240" w:lineRule="auto"/>
        <w:jc w:val="both"/>
        <w:rPr>
          <w:rFonts w:ascii="Arial" w:hAnsi="Arial" w:cs="Arial"/>
          <w:b/>
          <w:bCs/>
          <w:sz w:val="22"/>
          <w:szCs w:val="22"/>
          <w:lang w:val="fr-FR"/>
        </w:rPr>
      </w:pPr>
    </w:p>
    <w:p w14:paraId="52299934" w14:textId="77777777" w:rsidR="00200022" w:rsidRPr="00FB6913" w:rsidRDefault="00200022" w:rsidP="00200022">
      <w:pPr>
        <w:spacing w:line="240" w:lineRule="auto"/>
        <w:jc w:val="both"/>
        <w:rPr>
          <w:rFonts w:ascii="Arial" w:hAnsi="Arial" w:cs="Arial"/>
          <w:b/>
          <w:bCs/>
          <w:sz w:val="22"/>
          <w:szCs w:val="22"/>
        </w:rPr>
      </w:pPr>
      <w:r w:rsidRPr="00FB6913">
        <w:rPr>
          <w:rFonts w:ascii="Arial" w:hAnsi="Arial"/>
          <w:b/>
          <w:sz w:val="22"/>
        </w:rPr>
        <w:t>Certification des clients</w:t>
      </w:r>
    </w:p>
    <w:p w14:paraId="20E74C8A" w14:textId="77777777" w:rsidR="00200022" w:rsidRPr="00200022" w:rsidRDefault="00200022" w:rsidP="00200022">
      <w:pPr>
        <w:pStyle w:val="ListParagraph"/>
        <w:numPr>
          <w:ilvl w:val="0"/>
          <w:numId w:val="4"/>
        </w:numPr>
        <w:spacing w:before="240" w:line="276" w:lineRule="auto"/>
        <w:ind w:left="540" w:hanging="450"/>
        <w:rPr>
          <w:rFonts w:ascii="Arial" w:hAnsi="Arial" w:cs="Arial"/>
          <w:sz w:val="22"/>
          <w:szCs w:val="22"/>
          <w:lang w:val="fr-FR"/>
        </w:rPr>
      </w:pPr>
      <w:r w:rsidRPr="00200022">
        <w:rPr>
          <w:rFonts w:ascii="Arial" w:hAnsi="Arial" w:cs="Arial"/>
          <w:sz w:val="22"/>
          <w:szCs w:val="22"/>
          <w:lang w:val="fr-FR"/>
        </w:rPr>
        <w:t>Au nom du titulaire du compte, je souhaite ouvrir un compte au tarif RVE.</w:t>
      </w:r>
    </w:p>
    <w:p w14:paraId="64700C25" w14:textId="77777777" w:rsidR="00200022" w:rsidRPr="00FB6913" w:rsidRDefault="00200022" w:rsidP="00200022">
      <w:pPr>
        <w:pStyle w:val="ListParagraph"/>
        <w:spacing w:after="0" w:line="240" w:lineRule="auto"/>
        <w:ind w:left="540"/>
        <w:jc w:val="both"/>
        <w:rPr>
          <w:rFonts w:ascii="Arial" w:hAnsi="Arial" w:cs="Arial"/>
          <w:sz w:val="16"/>
          <w:szCs w:val="16"/>
          <w:lang w:val="fr-FR"/>
        </w:rPr>
      </w:pPr>
    </w:p>
    <w:p w14:paraId="398EC241" w14:textId="77777777" w:rsidR="00200022" w:rsidRPr="00200022" w:rsidRDefault="00200022" w:rsidP="00200022">
      <w:pPr>
        <w:pStyle w:val="ListParagraph"/>
        <w:numPr>
          <w:ilvl w:val="0"/>
          <w:numId w:val="4"/>
        </w:numPr>
        <w:spacing w:after="0" w:line="276" w:lineRule="auto"/>
        <w:ind w:left="532" w:right="432" w:hanging="446"/>
        <w:rPr>
          <w:rFonts w:ascii="Arial" w:hAnsi="Arial" w:cs="Arial"/>
          <w:sz w:val="22"/>
          <w:szCs w:val="22"/>
          <w:lang w:val="fr-FR"/>
        </w:rPr>
      </w:pPr>
      <w:r w:rsidRPr="00200022">
        <w:rPr>
          <w:rFonts w:ascii="Arial" w:hAnsi="Arial" w:cs="Arial"/>
          <w:sz w:val="22"/>
          <w:szCs w:val="22"/>
          <w:lang w:val="fr-FR"/>
        </w:rPr>
        <w:t>Je confirme que la station de recharge pour VE associée au compte répond à chacun des critères d’admissibilité suivants :</w:t>
      </w:r>
    </w:p>
    <w:p w14:paraId="34BF1726" w14:textId="77777777" w:rsidR="00200022" w:rsidRPr="00FB6913" w:rsidRDefault="00200022" w:rsidP="00200022">
      <w:pPr>
        <w:pStyle w:val="ListParagraph"/>
        <w:spacing w:after="0" w:line="240" w:lineRule="auto"/>
        <w:ind w:left="1080"/>
        <w:jc w:val="both"/>
        <w:rPr>
          <w:rFonts w:ascii="Arial" w:hAnsi="Arial" w:cs="Arial"/>
          <w:sz w:val="16"/>
          <w:szCs w:val="16"/>
          <w:lang w:val="fr-FR"/>
        </w:rPr>
      </w:pPr>
    </w:p>
    <w:p w14:paraId="21E7D6FC" w14:textId="77777777" w:rsidR="00200022" w:rsidRPr="009C7E0A" w:rsidRDefault="00200022" w:rsidP="00200022">
      <w:pPr>
        <w:pStyle w:val="ListParagraph"/>
        <w:numPr>
          <w:ilvl w:val="0"/>
          <w:numId w:val="1"/>
        </w:numPr>
        <w:spacing w:line="240" w:lineRule="auto"/>
        <w:ind w:left="1224" w:right="720"/>
        <w:rPr>
          <w:rFonts w:ascii="Arial" w:hAnsi="Arial" w:cs="Arial"/>
          <w:sz w:val="22"/>
          <w:szCs w:val="22"/>
          <w:lang w:val="fr-FR"/>
        </w:rPr>
      </w:pPr>
      <w:r w:rsidRPr="00200022">
        <w:rPr>
          <w:rFonts w:ascii="Arial" w:hAnsi="Arial" w:cs="Arial"/>
          <w:sz w:val="22"/>
          <w:szCs w:val="22"/>
          <w:lang w:val="fr-FR"/>
        </w:rPr>
        <w:t>La station de recharge contient au moins un poste CRCC (également appelée chargeur de niveau 3).</w:t>
      </w:r>
      <w:r w:rsidRPr="009C7E0A">
        <w:rPr>
          <w:rFonts w:ascii="Arial" w:hAnsi="Arial" w:cs="Arial"/>
          <w:sz w:val="22"/>
          <w:szCs w:val="22"/>
          <w:lang w:val="fr-FR"/>
        </w:rPr>
        <w:br/>
      </w:r>
    </w:p>
    <w:p w14:paraId="562F54A4" w14:textId="77777777" w:rsidR="00200022" w:rsidRPr="009C7E0A" w:rsidRDefault="00200022" w:rsidP="00200022">
      <w:pPr>
        <w:pStyle w:val="ListParagraph"/>
        <w:numPr>
          <w:ilvl w:val="0"/>
          <w:numId w:val="1"/>
        </w:numPr>
        <w:spacing w:after="0" w:line="240" w:lineRule="auto"/>
        <w:ind w:left="1224" w:right="720"/>
        <w:jc w:val="both"/>
        <w:rPr>
          <w:rFonts w:ascii="Arial" w:hAnsi="Arial" w:cs="Arial"/>
          <w:sz w:val="22"/>
          <w:szCs w:val="22"/>
          <w:lang w:val="fr-FR"/>
        </w:rPr>
      </w:pPr>
      <w:r w:rsidRPr="00200022">
        <w:rPr>
          <w:rFonts w:ascii="Arial" w:hAnsi="Arial"/>
          <w:sz w:val="22"/>
          <w:lang w:val="fr-FR"/>
        </w:rPr>
        <w:t>Au moins 90 % de la demande mensuelle totale de pointe du compte est liée à la recharge des VE (c.-à-d. le CRCC et tous les chargeurs de niveau inférieur, non CRCC</w:t>
      </w:r>
      <w:proofErr w:type="gramStart"/>
      <w:r w:rsidRPr="00200022">
        <w:rPr>
          <w:rFonts w:ascii="Arial" w:hAnsi="Arial"/>
          <w:sz w:val="22"/>
          <w:lang w:val="fr-FR"/>
        </w:rPr>
        <w:t>);</w:t>
      </w:r>
      <w:proofErr w:type="gramEnd"/>
      <w:r w:rsidRPr="00200022">
        <w:rPr>
          <w:rFonts w:ascii="Arial" w:hAnsi="Arial"/>
          <w:sz w:val="22"/>
          <w:lang w:val="fr-FR"/>
        </w:rPr>
        <w:t xml:space="preserve"> les charges auxiliaires (p. ex., pour les distributeurs automatiques, le gonflage des pneus ou les toilettes) ne dépassent pas 10 % de la demande de pointe mensuelle totale.</w:t>
      </w:r>
      <w:r w:rsidRPr="009C7E0A">
        <w:rPr>
          <w:rFonts w:ascii="Arial" w:hAnsi="Arial" w:cs="Arial"/>
          <w:sz w:val="22"/>
          <w:szCs w:val="22"/>
          <w:lang w:val="fr-FR"/>
        </w:rPr>
        <w:t xml:space="preserve"> </w:t>
      </w:r>
    </w:p>
    <w:p w14:paraId="70CF0246" w14:textId="77777777" w:rsidR="00200022" w:rsidRPr="009C7E0A" w:rsidRDefault="00200022" w:rsidP="00200022">
      <w:pPr>
        <w:pStyle w:val="ListParagraph"/>
        <w:spacing w:line="240" w:lineRule="auto"/>
        <w:ind w:left="1620" w:right="720" w:hanging="360"/>
        <w:jc w:val="both"/>
        <w:rPr>
          <w:rFonts w:ascii="Arial" w:hAnsi="Arial" w:cs="Arial"/>
          <w:sz w:val="16"/>
          <w:szCs w:val="16"/>
          <w:lang w:val="fr-FR"/>
        </w:rPr>
      </w:pPr>
    </w:p>
    <w:p w14:paraId="50972A72" w14:textId="77777777" w:rsidR="00200022" w:rsidRPr="009C7E0A" w:rsidRDefault="00200022" w:rsidP="00200022">
      <w:pPr>
        <w:pStyle w:val="ListParagraph"/>
        <w:numPr>
          <w:ilvl w:val="0"/>
          <w:numId w:val="1"/>
        </w:numPr>
        <w:spacing w:line="240" w:lineRule="auto"/>
        <w:ind w:left="1224" w:right="720"/>
        <w:jc w:val="both"/>
        <w:rPr>
          <w:rFonts w:ascii="Arial" w:hAnsi="Arial" w:cs="Arial"/>
          <w:sz w:val="22"/>
          <w:szCs w:val="22"/>
          <w:lang w:val="fr-FR"/>
        </w:rPr>
      </w:pPr>
      <w:r w:rsidRPr="00200022">
        <w:rPr>
          <w:rFonts w:ascii="Arial" w:hAnsi="Arial" w:cs="Arial"/>
          <w:sz w:val="22"/>
          <w:szCs w:val="22"/>
          <w:lang w:val="fr-FR"/>
        </w:rPr>
        <w:t xml:space="preserve">Le compte </w:t>
      </w:r>
      <w:proofErr w:type="spellStart"/>
      <w:r w:rsidRPr="00200022">
        <w:rPr>
          <w:rFonts w:ascii="Arial" w:hAnsi="Arial" w:cs="Arial"/>
          <w:sz w:val="22"/>
          <w:szCs w:val="22"/>
          <w:lang w:val="fr-FR"/>
        </w:rPr>
        <w:t>a</w:t>
      </w:r>
      <w:proofErr w:type="spellEnd"/>
      <w:r w:rsidRPr="00200022">
        <w:rPr>
          <w:rFonts w:ascii="Arial" w:hAnsi="Arial" w:cs="Arial"/>
          <w:sz w:val="22"/>
          <w:szCs w:val="22"/>
          <w:lang w:val="fr-FR"/>
        </w:rPr>
        <w:t xml:space="preserve"> une demande de pointe mensuelle égale ou supérieure à 50 kW, mais inférieure à 5 000 kW.</w:t>
      </w:r>
    </w:p>
    <w:p w14:paraId="52442A5C" w14:textId="77777777" w:rsidR="00200022" w:rsidRPr="009C7E0A" w:rsidRDefault="00200022" w:rsidP="00200022">
      <w:pPr>
        <w:pStyle w:val="ListParagraph"/>
        <w:spacing w:line="240" w:lineRule="auto"/>
        <w:ind w:left="1368" w:right="720" w:hanging="360"/>
        <w:jc w:val="both"/>
        <w:rPr>
          <w:rFonts w:ascii="Arial" w:hAnsi="Arial" w:cs="Arial"/>
          <w:sz w:val="16"/>
          <w:szCs w:val="16"/>
          <w:lang w:val="fr-FR"/>
        </w:rPr>
      </w:pPr>
    </w:p>
    <w:p w14:paraId="1C19E830" w14:textId="77777777" w:rsidR="00200022" w:rsidRPr="009C7E0A" w:rsidRDefault="00200022" w:rsidP="00200022">
      <w:pPr>
        <w:pStyle w:val="ListParagraph"/>
        <w:numPr>
          <w:ilvl w:val="0"/>
          <w:numId w:val="1"/>
        </w:numPr>
        <w:spacing w:line="240" w:lineRule="auto"/>
        <w:ind w:left="1224" w:right="720"/>
        <w:rPr>
          <w:rFonts w:ascii="Arial" w:hAnsi="Arial" w:cs="Arial"/>
          <w:sz w:val="22"/>
          <w:szCs w:val="22"/>
          <w:lang w:val="fr-FR"/>
        </w:rPr>
      </w:pPr>
      <w:r w:rsidRPr="00200022">
        <w:rPr>
          <w:rFonts w:ascii="Arial" w:hAnsi="Arial" w:cs="Arial"/>
          <w:sz w:val="22"/>
          <w:szCs w:val="22"/>
          <w:lang w:val="fr-FR"/>
        </w:rPr>
        <w:lastRenderedPageBreak/>
        <w:t>Le compte a ou devrait avoir un coefficient d’occupation moyen sur 12 mois égal ou inférieur à 20 %, calculé selon la formule suivante :</w:t>
      </w:r>
    </w:p>
    <w:p w14:paraId="28ED27F8" w14:textId="77777777" w:rsidR="00200022" w:rsidRPr="009C7E0A" w:rsidRDefault="00200022" w:rsidP="00200022">
      <w:pPr>
        <w:pStyle w:val="ListParagraph"/>
        <w:rPr>
          <w:rFonts w:ascii="Arial" w:hAnsi="Arial" w:cs="Arial"/>
          <w:sz w:val="22"/>
          <w:szCs w:val="22"/>
          <w:lang w:val="fr-FR"/>
        </w:rPr>
      </w:pPr>
    </w:p>
    <w:p w14:paraId="2D232737" w14:textId="77777777" w:rsidR="00200022" w:rsidRDefault="002656FA" w:rsidP="00200022">
      <w:pPr>
        <w:pStyle w:val="ListParagraph"/>
        <w:spacing w:line="240" w:lineRule="auto"/>
        <w:ind w:left="1224" w:right="720"/>
        <w:rPr>
          <w:rFonts w:ascii="Arial" w:hAnsi="Arial" w:cs="Arial"/>
          <w:sz w:val="22"/>
          <w:szCs w:val="22"/>
          <w:lang w:val="fr-FR"/>
        </w:rPr>
      </w:pPr>
      <m:oMathPara>
        <m:oMath>
          <m:sSub>
            <m:sSubPr>
              <m:ctrlPr>
                <w:rPr>
                  <w:rFonts w:ascii="Cambria Math" w:eastAsia="Times New Roman" w:hAnsi="Cambria Math" w:cs="Arial"/>
                  <w:bCs/>
                  <w:i/>
                  <w:iCs/>
                  <w:sz w:val="22"/>
                  <w:szCs w:val="22"/>
                  <w:lang w:eastAsia="en-CA"/>
                </w:rPr>
              </m:ctrlPr>
            </m:sSubPr>
            <m:e>
              <m:r>
                <w:rPr>
                  <w:rFonts w:ascii="Cambria Math" w:eastAsia="Times New Roman" w:hAnsi="Cambria Math" w:cs="Arial"/>
                  <w:sz w:val="22"/>
                  <w:szCs w:val="22"/>
                  <w:lang w:eastAsia="en-CA"/>
                </w:rPr>
                <m:t>Facteur</m:t>
              </m:r>
              <m:r>
                <w:rPr>
                  <w:rFonts w:ascii="Cambria Math" w:eastAsia="Times New Roman" w:hAnsi="Cambria Math" w:cs="Arial"/>
                  <w:sz w:val="22"/>
                  <w:szCs w:val="22"/>
                  <w:lang w:val="fr-FR" w:eastAsia="en-CA"/>
                </w:rPr>
                <m:t xml:space="preserve"> </m:t>
              </m:r>
              <m:r>
                <w:rPr>
                  <w:rFonts w:ascii="Cambria Math" w:eastAsia="Times New Roman" w:hAnsi="Cambria Math" w:cs="Arial"/>
                  <w:sz w:val="22"/>
                  <w:szCs w:val="22"/>
                  <w:lang w:eastAsia="en-CA"/>
                </w:rPr>
                <m:t>de</m:t>
              </m:r>
              <m:r>
                <w:rPr>
                  <w:rFonts w:ascii="Cambria Math" w:eastAsia="Times New Roman" w:hAnsi="Cambria Math" w:cs="Arial"/>
                  <w:sz w:val="22"/>
                  <w:szCs w:val="22"/>
                  <w:lang w:val="fr-FR" w:eastAsia="en-CA"/>
                </w:rPr>
                <m:t xml:space="preserve"> </m:t>
              </m:r>
              <m:r>
                <w:rPr>
                  <w:rFonts w:ascii="Cambria Math" w:eastAsia="Times New Roman" w:hAnsi="Cambria Math" w:cs="Arial"/>
                  <w:sz w:val="22"/>
                  <w:szCs w:val="22"/>
                  <w:lang w:eastAsia="en-CA"/>
                </w:rPr>
                <m:t>c</m:t>
              </m:r>
              <m:r>
                <w:rPr>
                  <w:rFonts w:ascii="Cambria Math" w:eastAsia="Times New Roman" w:hAnsi="Cambria Math" w:cs="Arial"/>
                  <w:sz w:val="22"/>
                  <w:szCs w:val="22"/>
                  <w:lang w:val="fr-FR" w:eastAsia="en-CA"/>
                </w:rPr>
                <m:t>h</m:t>
              </m:r>
              <m:r>
                <w:rPr>
                  <w:rFonts w:ascii="Cambria Math" w:eastAsia="Times New Roman" w:hAnsi="Cambria Math" w:cs="Arial"/>
                  <w:sz w:val="22"/>
                  <w:szCs w:val="22"/>
                  <w:lang w:eastAsia="en-CA"/>
                </w:rPr>
                <m:t>arge</m:t>
              </m:r>
              <m:r>
                <w:rPr>
                  <w:rFonts w:ascii="Cambria Math" w:eastAsia="Times New Roman" w:hAnsi="Cambria Math" w:cs="Arial"/>
                  <w:sz w:val="22"/>
                  <w:szCs w:val="22"/>
                  <w:lang w:val="fr-FR" w:eastAsia="en-CA"/>
                </w:rPr>
                <m:t xml:space="preserve"> </m:t>
              </m:r>
            </m:e>
            <m:sub>
              <m:r>
                <w:rPr>
                  <w:rFonts w:ascii="Cambria Math" w:eastAsia="Times New Roman" w:hAnsi="Cambria Math" w:cs="Arial"/>
                  <w:sz w:val="22"/>
                  <w:szCs w:val="22"/>
                  <w:lang w:eastAsia="en-CA"/>
                </w:rPr>
                <m:t>mois</m:t>
              </m:r>
            </m:sub>
          </m:sSub>
          <m:r>
            <w:rPr>
              <w:rFonts w:ascii="Cambria Math" w:eastAsia="Times New Roman" w:hAnsi="Cambria Math" w:cs="Arial"/>
              <w:sz w:val="22"/>
              <w:szCs w:val="22"/>
              <w:lang w:val="fr-FR" w:eastAsia="en-CA"/>
            </w:rPr>
            <m:t>=</m:t>
          </m:r>
          <m:f>
            <m:fPr>
              <m:ctrlPr>
                <w:rPr>
                  <w:rFonts w:ascii="Cambria Math" w:eastAsia="Times New Roman" w:hAnsi="Cambria Math" w:cs="Arial"/>
                  <w:bCs/>
                  <w:iCs/>
                  <w:sz w:val="22"/>
                  <w:szCs w:val="22"/>
                  <w:lang w:eastAsia="en-CA"/>
                </w:rPr>
              </m:ctrlPr>
            </m:fPr>
            <m:num>
              <m:sSub>
                <m:sSubPr>
                  <m:ctrlPr>
                    <w:rPr>
                      <w:rFonts w:ascii="Cambria Math" w:eastAsia="Times New Roman" w:hAnsi="Cambria Math" w:cs="Arial"/>
                      <w:bCs/>
                      <w:i/>
                      <w:iCs/>
                      <w:sz w:val="22"/>
                      <w:szCs w:val="22"/>
                      <w:lang w:eastAsia="en-CA"/>
                    </w:rPr>
                  </m:ctrlPr>
                </m:sSubPr>
                <m:e>
                  <m:r>
                    <m:rPr>
                      <m:sty m:val="p"/>
                    </m:rPr>
                    <w:rPr>
                      <w:rFonts w:ascii="Cambria Math" w:eastAsia="Times New Roman" w:hAnsi="Cambria Math" w:cs="Arial"/>
                      <w:sz w:val="22"/>
                      <w:szCs w:val="22"/>
                      <w:lang w:val="fr-FR" w:eastAsia="en-CA"/>
                    </w:rPr>
                    <m:t>É</m:t>
                  </m:r>
                  <m:r>
                    <w:rPr>
                      <w:rFonts w:ascii="Cambria Math" w:eastAsia="Times New Roman" w:hAnsi="Cambria Math" w:cs="Arial"/>
                      <w:sz w:val="22"/>
                      <w:szCs w:val="22"/>
                      <w:lang w:eastAsia="en-CA"/>
                    </w:rPr>
                    <m:t>lectricit</m:t>
                  </m:r>
                  <m:r>
                    <w:rPr>
                      <w:rFonts w:ascii="Cambria Math" w:eastAsia="Times New Roman" w:hAnsi="Cambria Math" w:cs="Arial"/>
                      <w:sz w:val="22"/>
                      <w:szCs w:val="22"/>
                      <w:lang w:val="fr-FR" w:eastAsia="en-CA"/>
                    </w:rPr>
                    <m:t xml:space="preserve">é </m:t>
                  </m:r>
                  <m:r>
                    <w:rPr>
                      <w:rFonts w:ascii="Cambria Math" w:eastAsia="Times New Roman" w:hAnsi="Cambria Math" w:cs="Arial"/>
                      <w:sz w:val="22"/>
                      <w:szCs w:val="22"/>
                      <w:lang w:eastAsia="en-CA"/>
                    </w:rPr>
                    <m:t>consomm</m:t>
                  </m:r>
                  <m:r>
                    <w:rPr>
                      <w:rFonts w:ascii="Cambria Math" w:eastAsia="Times New Roman" w:hAnsi="Cambria Math" w:cs="Arial"/>
                      <w:sz w:val="22"/>
                      <w:szCs w:val="22"/>
                      <w:lang w:val="fr-FR" w:eastAsia="en-CA"/>
                    </w:rPr>
                    <m:t>é</m:t>
                  </m:r>
                  <m:r>
                    <w:rPr>
                      <w:rFonts w:ascii="Cambria Math" w:eastAsia="Times New Roman" w:hAnsi="Cambria Math" w:cs="Arial"/>
                      <w:sz w:val="22"/>
                      <w:szCs w:val="22"/>
                      <w:lang w:eastAsia="en-CA"/>
                    </w:rPr>
                    <m:t>e</m:t>
                  </m:r>
                  <m:r>
                    <w:rPr>
                      <w:rFonts w:ascii="Cambria Math" w:eastAsia="Times New Roman" w:hAnsi="Cambria Math" w:cs="Arial"/>
                      <w:sz w:val="22"/>
                      <w:szCs w:val="22"/>
                      <w:lang w:val="fr-FR" w:eastAsia="en-CA"/>
                    </w:rPr>
                    <m:t xml:space="preserve"> </m:t>
                  </m:r>
                  <m:d>
                    <m:dPr>
                      <m:ctrlPr>
                        <w:rPr>
                          <w:rFonts w:ascii="Cambria Math" w:eastAsia="Times New Roman" w:hAnsi="Cambria Math" w:cs="Arial"/>
                          <w:bCs/>
                          <w:i/>
                          <w:iCs/>
                          <w:sz w:val="22"/>
                          <w:szCs w:val="22"/>
                          <w:lang w:eastAsia="en-CA"/>
                        </w:rPr>
                      </m:ctrlPr>
                    </m:dPr>
                    <m:e>
                      <m:r>
                        <w:rPr>
                          <w:rFonts w:ascii="Cambria Math" w:eastAsia="Times New Roman" w:hAnsi="Cambria Math" w:cs="Arial"/>
                          <w:sz w:val="22"/>
                          <w:szCs w:val="22"/>
                          <w:lang w:eastAsia="en-CA"/>
                        </w:rPr>
                        <m:t>kW</m:t>
                      </m:r>
                      <m:r>
                        <w:rPr>
                          <w:rFonts w:ascii="Cambria Math" w:eastAsia="Times New Roman" w:hAnsi="Cambria Math" w:cs="Arial"/>
                          <w:sz w:val="22"/>
                          <w:szCs w:val="22"/>
                          <w:lang w:val="fr-FR" w:eastAsia="en-CA"/>
                        </w:rPr>
                        <m:t>h</m:t>
                      </m:r>
                    </m:e>
                  </m:d>
                </m:e>
                <m:sub>
                  <m:r>
                    <w:rPr>
                      <w:rFonts w:ascii="Cambria Math" w:eastAsia="Times New Roman" w:hAnsi="Cambria Math" w:cs="Arial"/>
                      <w:sz w:val="22"/>
                      <w:szCs w:val="22"/>
                      <w:lang w:eastAsia="en-CA"/>
                    </w:rPr>
                    <m:t>mois</m:t>
                  </m:r>
                </m:sub>
              </m:sSub>
            </m:num>
            <m:den>
              <m:sSub>
                <m:sSubPr>
                  <m:ctrlPr>
                    <w:rPr>
                      <w:rFonts w:ascii="Cambria Math" w:eastAsia="Times New Roman" w:hAnsi="Cambria Math" w:cs="Arial"/>
                      <w:bCs/>
                      <w:i/>
                      <w:iCs/>
                      <w:sz w:val="22"/>
                      <w:szCs w:val="22"/>
                      <w:lang w:eastAsia="en-CA"/>
                    </w:rPr>
                  </m:ctrlPr>
                </m:sSubPr>
                <m:e>
                  <m:r>
                    <w:rPr>
                      <w:rFonts w:ascii="Cambria Math" w:eastAsia="Times New Roman" w:hAnsi="Cambria Math" w:cs="Arial"/>
                      <w:sz w:val="22"/>
                      <w:szCs w:val="22"/>
                      <w:lang w:eastAsia="en-CA"/>
                    </w:rPr>
                    <m:t>Demande</m:t>
                  </m:r>
                  <m:r>
                    <w:rPr>
                      <w:rFonts w:ascii="Cambria Math" w:eastAsia="Times New Roman" w:hAnsi="Cambria Math" w:cs="Arial"/>
                      <w:sz w:val="22"/>
                      <w:szCs w:val="22"/>
                      <w:lang w:val="fr-FR" w:eastAsia="en-CA"/>
                    </w:rPr>
                    <m:t xml:space="preserve"> </m:t>
                  </m:r>
                  <m:r>
                    <w:rPr>
                      <w:rFonts w:ascii="Cambria Math" w:eastAsia="Times New Roman" w:hAnsi="Cambria Math" w:cs="Arial"/>
                      <w:sz w:val="22"/>
                      <w:szCs w:val="22"/>
                      <w:lang w:eastAsia="en-CA"/>
                    </w:rPr>
                    <m:t>maximale</m:t>
                  </m:r>
                  <m:d>
                    <m:dPr>
                      <m:ctrlPr>
                        <w:rPr>
                          <w:rFonts w:ascii="Cambria Math" w:eastAsia="Times New Roman" w:hAnsi="Cambria Math" w:cs="Arial"/>
                          <w:bCs/>
                          <w:i/>
                          <w:iCs/>
                          <w:sz w:val="22"/>
                          <w:szCs w:val="22"/>
                          <w:lang w:eastAsia="en-CA"/>
                        </w:rPr>
                      </m:ctrlPr>
                    </m:dPr>
                    <m:e>
                      <m:r>
                        <w:rPr>
                          <w:rFonts w:ascii="Cambria Math" w:eastAsia="Times New Roman" w:hAnsi="Cambria Math" w:cs="Arial"/>
                          <w:sz w:val="22"/>
                          <w:szCs w:val="22"/>
                          <w:lang w:eastAsia="en-CA"/>
                        </w:rPr>
                        <m:t>kW</m:t>
                      </m:r>
                    </m:e>
                  </m:d>
                </m:e>
                <m:sub>
                  <m:r>
                    <w:rPr>
                      <w:rFonts w:ascii="Cambria Math" w:eastAsia="Times New Roman" w:hAnsi="Cambria Math" w:cs="Arial"/>
                      <w:sz w:val="22"/>
                      <w:szCs w:val="22"/>
                      <w:lang w:eastAsia="en-CA"/>
                    </w:rPr>
                    <m:t>mois</m:t>
                  </m:r>
                </m:sub>
              </m:sSub>
              <m:r>
                <w:rPr>
                  <w:rFonts w:ascii="Cambria Math" w:eastAsia="Times New Roman" w:hAnsi="Cambria Math" w:cs="Arial"/>
                  <w:sz w:val="22"/>
                  <w:szCs w:val="22"/>
                  <w:lang w:val="fr-FR" w:eastAsia="en-CA"/>
                </w:rPr>
                <m:t xml:space="preserve"> </m:t>
              </m:r>
              <m:r>
                <m:rPr>
                  <m:nor/>
                </m:rPr>
                <w:rPr>
                  <w:rFonts w:eastAsia="Times New Roman" w:cs="Arial" w:hint="eastAsia"/>
                  <w:bCs/>
                  <w:iCs/>
                  <w:sz w:val="22"/>
                  <w:szCs w:val="22"/>
                  <w:lang w:val="fr-FR" w:eastAsia="en-CA"/>
                </w:rPr>
                <m:t>×</m:t>
              </m:r>
              <m:r>
                <m:rPr>
                  <m:nor/>
                </m:rPr>
                <w:rPr>
                  <w:rFonts w:eastAsia="Times New Roman" w:cs="Arial"/>
                  <w:bCs/>
                  <w:iCs/>
                  <w:sz w:val="22"/>
                  <w:szCs w:val="22"/>
                  <w:lang w:val="fr-FR" w:eastAsia="en-CA"/>
                </w:rPr>
                <m:t xml:space="preserve"> </m:t>
              </m:r>
              <m:sSub>
                <m:sSubPr>
                  <m:ctrlPr>
                    <w:rPr>
                      <w:rFonts w:ascii="Cambria Math" w:eastAsia="Times New Roman" w:hAnsi="Cambria Math" w:cs="Arial"/>
                      <w:bCs/>
                      <w:i/>
                      <w:iCs/>
                      <w:sz w:val="22"/>
                      <w:szCs w:val="22"/>
                      <w:lang w:eastAsia="en-CA"/>
                    </w:rPr>
                  </m:ctrlPr>
                </m:sSubPr>
                <m:e>
                  <m:r>
                    <w:rPr>
                      <w:rFonts w:ascii="Cambria Math" w:eastAsia="Times New Roman" w:hAnsi="Cambria Math" w:cs="Arial"/>
                      <w:sz w:val="22"/>
                      <w:szCs w:val="22"/>
                      <w:lang w:eastAsia="en-CA"/>
                    </w:rPr>
                    <m:t>Nombre</m:t>
                  </m:r>
                  <m:r>
                    <w:rPr>
                      <w:rFonts w:ascii="Cambria Math" w:eastAsia="Times New Roman" w:hAnsi="Cambria Math" w:cs="Arial"/>
                      <w:sz w:val="22"/>
                      <w:szCs w:val="22"/>
                      <w:lang w:val="fr-FR" w:eastAsia="en-CA"/>
                    </w:rPr>
                    <m:t xml:space="preserve">  </m:t>
                  </m:r>
                  <m:sSup>
                    <m:sSupPr>
                      <m:ctrlPr>
                        <w:rPr>
                          <w:rFonts w:ascii="Cambria Math" w:eastAsia="Times New Roman" w:hAnsi="Cambria Math" w:cs="Arial"/>
                          <w:i/>
                          <w:sz w:val="22"/>
                          <w:szCs w:val="22"/>
                          <w:lang w:eastAsia="en-CA"/>
                        </w:rPr>
                      </m:ctrlPr>
                    </m:sSupPr>
                    <m:e>
                      <m:r>
                        <w:rPr>
                          <w:rFonts w:ascii="Cambria Math" w:eastAsia="Times New Roman" w:hAnsi="Cambria Math" w:cs="Arial"/>
                          <w:sz w:val="22"/>
                          <w:szCs w:val="22"/>
                          <w:lang w:eastAsia="en-CA"/>
                        </w:rPr>
                        <m:t>d</m:t>
                      </m:r>
                    </m:e>
                    <m:sup>
                      <m:r>
                        <w:rPr>
                          <w:rFonts w:ascii="Cambria Math" w:eastAsia="Times New Roman" w:hAnsi="Cambria Math" w:cs="Arial"/>
                          <w:sz w:val="22"/>
                          <w:szCs w:val="22"/>
                          <w:lang w:val="fr-FR" w:eastAsia="en-CA"/>
                        </w:rPr>
                        <m:t>'</m:t>
                      </m:r>
                    </m:sup>
                  </m:sSup>
                  <m:r>
                    <w:rPr>
                      <w:rFonts w:ascii="Cambria Math" w:eastAsia="Times New Roman" w:hAnsi="Cambria Math" w:cs="Arial"/>
                      <w:sz w:val="22"/>
                      <w:szCs w:val="22"/>
                      <w:lang w:val="fr-FR" w:eastAsia="en-CA"/>
                    </w:rPr>
                    <m:t>h</m:t>
                  </m:r>
                  <m:r>
                    <w:rPr>
                      <w:rFonts w:ascii="Cambria Math" w:eastAsia="Times New Roman" w:hAnsi="Cambria Math" w:cs="Arial"/>
                      <w:sz w:val="22"/>
                      <w:szCs w:val="22"/>
                      <w:lang w:eastAsia="en-CA"/>
                    </w:rPr>
                    <m:t>eures</m:t>
                  </m:r>
                </m:e>
                <m:sub>
                  <m:r>
                    <w:rPr>
                      <w:rFonts w:ascii="Cambria Math" w:eastAsia="Times New Roman" w:hAnsi="Cambria Math" w:cs="Arial"/>
                      <w:sz w:val="22"/>
                      <w:szCs w:val="22"/>
                      <w:lang w:eastAsia="en-CA"/>
                    </w:rPr>
                    <m:t>mois</m:t>
                  </m:r>
                </m:sub>
              </m:sSub>
              <m:r>
                <m:rPr>
                  <m:nor/>
                </m:rPr>
                <w:rPr>
                  <w:rFonts w:eastAsia="Times New Roman" w:cs="Arial"/>
                  <w:bCs/>
                  <w:iCs/>
                  <w:sz w:val="22"/>
                  <w:szCs w:val="22"/>
                  <w:lang w:val="fr-FR" w:eastAsia="en-CA"/>
                </w:rPr>
                <m:t xml:space="preserve"> </m:t>
              </m:r>
            </m:den>
          </m:f>
          <m:r>
            <m:rPr>
              <m:sty m:val="p"/>
            </m:rPr>
            <w:rPr>
              <w:rFonts w:ascii="Arial" w:hAnsi="Arial" w:cs="Arial"/>
              <w:sz w:val="22"/>
              <w:szCs w:val="22"/>
              <w:lang w:val="fr-FR"/>
            </w:rPr>
            <w:br/>
          </m:r>
        </m:oMath>
      </m:oMathPara>
    </w:p>
    <w:p w14:paraId="38A445D1" w14:textId="77777777" w:rsidR="00200022" w:rsidRDefault="00200022" w:rsidP="00200022">
      <w:pPr>
        <w:pStyle w:val="ListParagraph"/>
        <w:spacing w:line="240" w:lineRule="auto"/>
        <w:ind w:left="1224" w:right="720"/>
        <w:rPr>
          <w:rFonts w:ascii="Arial" w:hAnsi="Arial" w:cs="Arial"/>
          <w:sz w:val="22"/>
          <w:szCs w:val="22"/>
          <w:lang w:val="fr-FR"/>
        </w:rPr>
      </w:pPr>
    </w:p>
    <w:p w14:paraId="349921D0" w14:textId="77777777" w:rsidR="00200022" w:rsidRPr="00665A5F" w:rsidRDefault="00200022" w:rsidP="00200022">
      <w:pPr>
        <w:pStyle w:val="ListParagraph"/>
        <w:numPr>
          <w:ilvl w:val="0"/>
          <w:numId w:val="1"/>
        </w:numPr>
        <w:spacing w:line="240" w:lineRule="auto"/>
        <w:ind w:left="1224" w:right="288"/>
        <w:rPr>
          <w:rFonts w:ascii="Arial" w:hAnsi="Arial" w:cs="Arial"/>
          <w:sz w:val="22"/>
          <w:szCs w:val="22"/>
          <w:lang w:val="fr-FR"/>
        </w:rPr>
      </w:pPr>
      <w:r w:rsidRPr="00200022">
        <w:rPr>
          <w:rFonts w:ascii="Arial" w:hAnsi="Arial" w:cs="Arial"/>
          <w:sz w:val="22"/>
          <w:szCs w:val="22"/>
          <w:lang w:val="fr-FR"/>
        </w:rPr>
        <w:t>La station de recharge ne dessert pas principalement des flottes commerciales et/ou publiques.</w:t>
      </w:r>
      <w:r w:rsidRPr="00665A5F">
        <w:rPr>
          <w:rFonts w:ascii="Arial" w:hAnsi="Arial" w:cs="Arial"/>
          <w:sz w:val="22"/>
          <w:szCs w:val="22"/>
          <w:lang w:val="fr-FR"/>
        </w:rPr>
        <w:br/>
      </w:r>
    </w:p>
    <w:p w14:paraId="71B300E6" w14:textId="77777777" w:rsidR="00200022" w:rsidRPr="00665A5F" w:rsidRDefault="00200022" w:rsidP="00200022">
      <w:pPr>
        <w:pStyle w:val="ListParagraph"/>
        <w:numPr>
          <w:ilvl w:val="0"/>
          <w:numId w:val="1"/>
        </w:numPr>
        <w:spacing w:line="240" w:lineRule="auto"/>
        <w:ind w:left="1224" w:right="720"/>
        <w:rPr>
          <w:rFonts w:ascii="Arial" w:hAnsi="Arial" w:cs="Arial"/>
          <w:sz w:val="22"/>
          <w:szCs w:val="22"/>
          <w:lang w:val="fr-FR"/>
        </w:rPr>
      </w:pPr>
      <w:r w:rsidRPr="00665A5F">
        <w:rPr>
          <w:rFonts w:ascii="Arial" w:hAnsi="Arial"/>
          <w:sz w:val="22"/>
          <w:lang w:val="fr-FR"/>
        </w:rPr>
        <w:t>La capacité nominale totale de toute RED connectée derrière le compteur du compte n’excède pas la demande de pointe annuelle totale de la station de recharge.</w:t>
      </w:r>
    </w:p>
    <w:p w14:paraId="7B367DAC" w14:textId="77777777" w:rsidR="00200022" w:rsidRPr="00665A5F" w:rsidRDefault="00200022" w:rsidP="00200022">
      <w:pPr>
        <w:pStyle w:val="ListParagraph"/>
        <w:rPr>
          <w:rFonts w:ascii="Arial" w:hAnsi="Arial" w:cs="Arial"/>
          <w:sz w:val="22"/>
          <w:szCs w:val="22"/>
          <w:lang w:val="fr-FR"/>
        </w:rPr>
      </w:pPr>
    </w:p>
    <w:p w14:paraId="74803514" w14:textId="5662C2EA" w:rsidR="00200022" w:rsidRPr="00200022" w:rsidRDefault="00200022" w:rsidP="00200022">
      <w:pPr>
        <w:pStyle w:val="ListParagraph"/>
        <w:numPr>
          <w:ilvl w:val="0"/>
          <w:numId w:val="4"/>
        </w:numPr>
        <w:spacing w:line="276" w:lineRule="auto"/>
        <w:ind w:left="540" w:hanging="450"/>
        <w:rPr>
          <w:rFonts w:ascii="Arial" w:hAnsi="Arial" w:cs="Arial"/>
          <w:sz w:val="22"/>
          <w:szCs w:val="22"/>
          <w:lang w:val="fr-FR"/>
        </w:rPr>
      </w:pPr>
      <w:r w:rsidRPr="00E6396F">
        <w:rPr>
          <w:rFonts w:ascii="Arial" w:hAnsi="Arial"/>
          <w:sz w:val="22"/>
          <w:lang w:val="fr-FR"/>
        </w:rPr>
        <w:t>Je certifie que les informations fournies dans ce formulaire sont véridiques et exactes, et qu’au cas où le</w:t>
      </w:r>
      <w:r w:rsidR="00BD1826">
        <w:rPr>
          <w:rFonts w:ascii="Arial" w:hAnsi="Arial"/>
          <w:sz w:val="22"/>
          <w:lang w:val="fr-FR"/>
        </w:rPr>
        <w:t xml:space="preserve"> </w:t>
      </w:r>
      <w:r w:rsidRPr="009B482F">
        <w:rPr>
          <w:rFonts w:ascii="Arial" w:hAnsi="Arial" w:cs="Arial"/>
          <w:i/>
          <w:iCs/>
          <w:color w:val="747474" w:themeColor="background2" w:themeShade="80"/>
          <w:sz w:val="20"/>
          <w:szCs w:val="20"/>
          <w:u w:val="single"/>
          <w:lang w:val="fr-FR"/>
        </w:rPr>
        <w:t>[distributeur pour insérer le nom]</w:t>
      </w:r>
      <w:r w:rsidRPr="00E6396F">
        <w:rPr>
          <w:rFonts w:ascii="Arial" w:hAnsi="Arial" w:cs="Arial"/>
          <w:i/>
          <w:iCs/>
          <w:color w:val="747474" w:themeColor="background2" w:themeShade="80"/>
          <w:sz w:val="22"/>
          <w:szCs w:val="22"/>
          <w:lang w:val="fr-FR"/>
        </w:rPr>
        <w:t xml:space="preserve"> </w:t>
      </w:r>
      <w:r w:rsidRPr="00200022">
        <w:rPr>
          <w:rFonts w:ascii="Arial" w:hAnsi="Arial" w:cs="Arial"/>
          <w:sz w:val="22"/>
          <w:szCs w:val="22"/>
          <w:lang w:val="fr-FR"/>
        </w:rPr>
        <w:t>aurait des questions à ce sujet, je fournirai des réponses véridiques et exactes.</w:t>
      </w:r>
    </w:p>
    <w:p w14:paraId="75813B5F" w14:textId="7FE32E2A" w:rsidR="00200022" w:rsidRPr="00E6396F" w:rsidRDefault="00200022" w:rsidP="00200022">
      <w:pPr>
        <w:pStyle w:val="ListParagraph"/>
        <w:spacing w:line="276" w:lineRule="auto"/>
        <w:ind w:left="540" w:hanging="450"/>
        <w:rPr>
          <w:rFonts w:ascii="Arial" w:hAnsi="Arial" w:cs="Arial"/>
          <w:sz w:val="22"/>
          <w:szCs w:val="22"/>
          <w:lang w:val="fr-FR"/>
        </w:rPr>
      </w:pPr>
      <w:r w:rsidRPr="00E6396F">
        <w:rPr>
          <w:rFonts w:ascii="Arial" w:hAnsi="Arial" w:cs="Arial"/>
          <w:sz w:val="22"/>
          <w:szCs w:val="22"/>
          <w:lang w:val="fr-FR"/>
        </w:rPr>
        <w:t xml:space="preserve">  </w:t>
      </w:r>
    </w:p>
    <w:p w14:paraId="79CF9622" w14:textId="42A91CD7" w:rsidR="00200022" w:rsidRPr="00083E2A" w:rsidRDefault="00200022" w:rsidP="00200022">
      <w:pPr>
        <w:pStyle w:val="ListParagraph"/>
        <w:numPr>
          <w:ilvl w:val="0"/>
          <w:numId w:val="4"/>
        </w:numPr>
        <w:spacing w:after="0" w:line="276" w:lineRule="auto"/>
        <w:ind w:left="540" w:hanging="450"/>
        <w:rPr>
          <w:rFonts w:ascii="Arial" w:hAnsi="Arial" w:cs="Arial"/>
          <w:sz w:val="22"/>
          <w:szCs w:val="22"/>
          <w:lang w:val="fr-FR"/>
        </w:rPr>
      </w:pPr>
      <w:r w:rsidRPr="0083355D">
        <w:rPr>
          <w:rFonts w:ascii="Arial" w:hAnsi="Arial"/>
          <w:sz w:val="22"/>
          <w:lang w:val="fr-FR"/>
        </w:rPr>
        <w:t>Je reconnais que je suis tenu d’informer le</w:t>
      </w:r>
      <w:bookmarkStart w:id="0" w:name="_Hlk208305139"/>
      <w:r w:rsidRPr="0083355D">
        <w:rPr>
          <w:rFonts w:ascii="Arial" w:hAnsi="Arial" w:cs="Arial"/>
          <w:sz w:val="22"/>
          <w:szCs w:val="22"/>
          <w:lang w:val="fr-FR"/>
        </w:rPr>
        <w:t xml:space="preserve"> </w:t>
      </w:r>
      <w:r w:rsidRPr="009B482F">
        <w:rPr>
          <w:rFonts w:ascii="Arial" w:hAnsi="Arial" w:cs="Arial"/>
          <w:i/>
          <w:iCs/>
          <w:color w:val="747474" w:themeColor="background2" w:themeShade="80"/>
          <w:sz w:val="20"/>
          <w:szCs w:val="20"/>
          <w:u w:val="single"/>
          <w:lang w:val="fr-FR"/>
        </w:rPr>
        <w:t>[distributeur pour insérer le nom]</w:t>
      </w:r>
      <w:r w:rsidR="005655AF">
        <w:rPr>
          <w:rFonts w:ascii="Arial" w:hAnsi="Arial" w:cs="Arial"/>
          <w:i/>
          <w:iCs/>
          <w:color w:val="747474" w:themeColor="background2" w:themeShade="80"/>
          <w:sz w:val="20"/>
          <w:szCs w:val="20"/>
          <w:lang w:val="fr-FR"/>
        </w:rPr>
        <w:t xml:space="preserve"> </w:t>
      </w:r>
      <w:bookmarkEnd w:id="0"/>
      <w:r w:rsidRPr="00200022">
        <w:rPr>
          <w:rFonts w:ascii="Arial" w:hAnsi="Arial"/>
          <w:sz w:val="22"/>
          <w:lang w:val="fr-FR"/>
        </w:rPr>
        <w:t>dans les 30 jours de la cessation du respect des conditions d’admissibilité, après quoi le compte sera supprimé du tarif RVE.</w:t>
      </w:r>
      <w:r w:rsidRPr="00200022">
        <w:rPr>
          <w:rFonts w:ascii="Arial" w:hAnsi="Arial"/>
          <w:sz w:val="22"/>
          <w:lang w:val="fr-FR"/>
        </w:rPr>
        <w:br/>
      </w:r>
    </w:p>
    <w:p w14:paraId="2BBF827A" w14:textId="50C8BD81" w:rsidR="00200022" w:rsidRPr="00A73BAF" w:rsidRDefault="00200022" w:rsidP="008603AE">
      <w:pPr>
        <w:pStyle w:val="ListParagraph"/>
        <w:numPr>
          <w:ilvl w:val="0"/>
          <w:numId w:val="4"/>
        </w:numPr>
        <w:spacing w:line="276" w:lineRule="auto"/>
        <w:ind w:left="540" w:hanging="450"/>
        <w:rPr>
          <w:rFonts w:ascii="Arial" w:hAnsi="Arial" w:cs="Arial"/>
          <w:sz w:val="22"/>
          <w:szCs w:val="22"/>
          <w:lang w:val="fr-FR"/>
        </w:rPr>
      </w:pPr>
      <w:r w:rsidRPr="00A73BAF">
        <w:rPr>
          <w:rFonts w:ascii="Arial" w:hAnsi="Arial"/>
          <w:sz w:val="22"/>
          <w:lang w:val="fr-FR"/>
        </w:rPr>
        <w:t>Je reconnais que si le</w:t>
      </w:r>
      <w:r w:rsidRPr="00A73BAF">
        <w:rPr>
          <w:rFonts w:ascii="Arial" w:hAnsi="Arial" w:cs="Arial"/>
          <w:noProof/>
          <w:sz w:val="22"/>
          <w:szCs w:val="22"/>
          <w:lang w:val="fr-FR"/>
        </w:rPr>
        <w:t xml:space="preserve"> </w:t>
      </w:r>
      <w:bookmarkStart w:id="1" w:name="_Hlk208324315"/>
      <w:r w:rsidRPr="009B482F">
        <w:rPr>
          <w:rFonts w:ascii="Arial" w:hAnsi="Arial" w:cs="Arial"/>
          <w:i/>
          <w:iCs/>
          <w:color w:val="747474" w:themeColor="background2" w:themeShade="80"/>
          <w:sz w:val="20"/>
          <w:szCs w:val="20"/>
          <w:u w:val="single"/>
          <w:lang w:val="fr-FR"/>
        </w:rPr>
        <w:t>[distributeur pour insérer le nom]</w:t>
      </w:r>
      <w:bookmarkEnd w:id="1"/>
      <w:r w:rsidRPr="009B482F">
        <w:rPr>
          <w:rFonts w:ascii="Arial" w:hAnsi="Arial" w:cs="Arial"/>
          <w:i/>
          <w:iCs/>
          <w:color w:val="747474" w:themeColor="background2" w:themeShade="80"/>
          <w:sz w:val="22"/>
          <w:szCs w:val="22"/>
          <w:u w:val="single"/>
          <w:lang w:val="fr-FR"/>
        </w:rPr>
        <w:t xml:space="preserve"> </w:t>
      </w:r>
      <w:r w:rsidRPr="00A73BAF">
        <w:rPr>
          <w:rFonts w:ascii="Arial" w:hAnsi="Arial"/>
          <w:sz w:val="22"/>
          <w:lang w:val="fr-FR"/>
        </w:rPr>
        <w:t xml:space="preserve">détermine que j’ai délibérément ou imprudemment fourni de faux renseignements sur ce formulaire ou en réponse à l’une de ses questions à ce sujet, ou que j’ai délibérément ou imprudemment omis d’aviser le </w:t>
      </w:r>
      <w:r w:rsidRPr="009B482F">
        <w:rPr>
          <w:rFonts w:ascii="Arial" w:hAnsi="Arial" w:cs="Arial"/>
          <w:i/>
          <w:iCs/>
          <w:color w:val="747474" w:themeColor="background2" w:themeShade="80"/>
          <w:sz w:val="20"/>
          <w:szCs w:val="20"/>
          <w:u w:val="single"/>
          <w:lang w:val="fr-FR"/>
        </w:rPr>
        <w:t>[distributeur pour insérer le nom]</w:t>
      </w:r>
      <w:r w:rsidR="005655AF" w:rsidRPr="00A73BAF">
        <w:rPr>
          <w:rFonts w:ascii="Arial" w:hAnsi="Arial" w:cs="Arial"/>
          <w:i/>
          <w:iCs/>
          <w:color w:val="747474" w:themeColor="background2" w:themeShade="80"/>
          <w:sz w:val="20"/>
          <w:szCs w:val="20"/>
          <w:lang w:val="fr-FR"/>
        </w:rPr>
        <w:t xml:space="preserve"> </w:t>
      </w:r>
      <w:r w:rsidRPr="00A73BAF">
        <w:rPr>
          <w:rFonts w:ascii="Arial" w:hAnsi="Arial"/>
          <w:sz w:val="22"/>
          <w:lang w:val="fr-FR"/>
        </w:rPr>
        <w:t xml:space="preserve">dans les 30 jours suivant la date à laquelle j’ai cessé de satisfaire aux conditions d’admissibilité, le </w:t>
      </w:r>
      <w:r w:rsidRPr="009B482F">
        <w:rPr>
          <w:rFonts w:ascii="Arial" w:hAnsi="Arial" w:cs="Arial"/>
          <w:i/>
          <w:iCs/>
          <w:color w:val="747474" w:themeColor="background2" w:themeShade="80"/>
          <w:sz w:val="20"/>
          <w:szCs w:val="20"/>
          <w:u w:val="single"/>
          <w:lang w:val="fr-FR"/>
        </w:rPr>
        <w:t xml:space="preserve">[distributeur pour insérer le nom] </w:t>
      </w:r>
      <w:r w:rsidRPr="00A73BAF">
        <w:rPr>
          <w:rFonts w:ascii="Arial" w:hAnsi="Arial"/>
          <w:sz w:val="22"/>
          <w:lang w:val="fr-FR"/>
        </w:rPr>
        <w:t>refacturera le compte pour la différence entre le tarif RVE qui a été facturé et le RTSR qui aurait dû être facturé, plus l’intérêt.</w:t>
      </w:r>
    </w:p>
    <w:p w14:paraId="6CFD39FD" w14:textId="77777777" w:rsidR="00200022" w:rsidRPr="0083355D" w:rsidRDefault="00200022" w:rsidP="00200022">
      <w:pPr>
        <w:pStyle w:val="ListParagraph"/>
        <w:spacing w:line="360" w:lineRule="auto"/>
        <w:ind w:left="540"/>
        <w:rPr>
          <w:rFonts w:ascii="Arial" w:hAnsi="Arial" w:cs="Arial"/>
          <w:sz w:val="14"/>
          <w:szCs w:val="14"/>
          <w:lang w:val="fr-FR"/>
        </w:rPr>
      </w:pPr>
    </w:p>
    <w:p w14:paraId="49A69D8A" w14:textId="77777777" w:rsidR="00200022" w:rsidRPr="00F705C7" w:rsidRDefault="00200022" w:rsidP="00200022">
      <w:pPr>
        <w:pStyle w:val="ListParagraph"/>
        <w:numPr>
          <w:ilvl w:val="0"/>
          <w:numId w:val="4"/>
        </w:numPr>
        <w:spacing w:line="256" w:lineRule="auto"/>
        <w:ind w:left="540" w:hanging="450"/>
        <w:rPr>
          <w:rFonts w:ascii="Arial" w:hAnsi="Arial" w:cs="Arial"/>
          <w:sz w:val="22"/>
          <w:szCs w:val="22"/>
          <w:lang w:val="fr-FR"/>
        </w:rPr>
      </w:pPr>
      <w:r w:rsidRPr="00F705C7">
        <w:rPr>
          <w:rFonts w:ascii="Arial" w:hAnsi="Arial"/>
          <w:sz w:val="22"/>
          <w:lang w:val="fr-FR"/>
        </w:rPr>
        <w:t>J’ai l’autorité de signer ce formulaire au nom du titulaire du compte.</w:t>
      </w:r>
    </w:p>
    <w:p w14:paraId="62D06205" w14:textId="77777777" w:rsidR="00DF5AED" w:rsidRPr="000423AC" w:rsidRDefault="00DF5AED" w:rsidP="00FD41A6">
      <w:pPr>
        <w:spacing w:before="240" w:after="240" w:line="276" w:lineRule="auto"/>
        <w:jc w:val="both"/>
        <w:rPr>
          <w:rFonts w:ascii="Arial" w:hAnsi="Arial" w:cs="Arial"/>
          <w:b/>
          <w:bCs/>
          <w:sz w:val="12"/>
          <w:szCs w:val="12"/>
          <w:lang w:val="fr-FR"/>
        </w:rPr>
      </w:pPr>
    </w:p>
    <w:p w14:paraId="70EE2816" w14:textId="585F8078" w:rsidR="48D87C27" w:rsidRPr="000423AC" w:rsidRDefault="000F7187" w:rsidP="00FD41A6">
      <w:pPr>
        <w:spacing w:before="240" w:after="240" w:line="276" w:lineRule="auto"/>
        <w:jc w:val="both"/>
        <w:rPr>
          <w:rFonts w:ascii="Arial" w:hAnsi="Arial" w:cs="Arial"/>
          <w:b/>
          <w:bCs/>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683840" behindDoc="0" locked="0" layoutInCell="1" allowOverlap="1" wp14:anchorId="267B7905" wp14:editId="1BC054CA">
                <wp:simplePos x="0" y="0"/>
                <wp:positionH relativeFrom="margin">
                  <wp:posOffset>4096385</wp:posOffset>
                </wp:positionH>
                <wp:positionV relativeFrom="paragraph">
                  <wp:posOffset>226695</wp:posOffset>
                </wp:positionV>
                <wp:extent cx="2075180" cy="365760"/>
                <wp:effectExtent l="0" t="0" r="20320" b="15240"/>
                <wp:wrapNone/>
                <wp:docPr id="1802627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180" cy="365760"/>
                        </a:xfrm>
                        <a:prstGeom prst="rect">
                          <a:avLst/>
                        </a:prstGeom>
                        <a:solidFill>
                          <a:srgbClr val="FFFFFF"/>
                        </a:solidFill>
                        <a:ln w="6350">
                          <a:solidFill>
                            <a:srgbClr val="000000"/>
                          </a:solidFill>
                          <a:miter lim="800000"/>
                          <a:headEnd/>
                          <a:tailEnd/>
                        </a:ln>
                      </wps:spPr>
                      <wps:txbx>
                        <w:txbxContent>
                          <w:p w14:paraId="692BA9E1" w14:textId="77777777" w:rsidR="00EB5444" w:rsidRDefault="00EB5444" w:rsidP="00EB5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7B7905" id="_x0000_s1028" type="#_x0000_t202" style="position:absolute;left:0;text-align:left;margin-left:322.55pt;margin-top:17.85pt;width:163.4pt;height:28.8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" strokeweight=".5pt">
                <v:textbox>
                  <w:txbxContent>
                    <w:p w14:paraId="692BA9E1" w14:textId="77777777" w:rsidR="00EB5444" w:rsidRDefault="00EB5444" w:rsidP="00EB5444"/>
                  </w:txbxContent>
                </v:textbox>
                <w10:wrap anchorx="margin"/>
              </v:shape>
            </w:pict>
          </mc:Fallback>
        </mc:AlternateContent>
      </w:r>
      <w:r w:rsidR="00BA3995" w:rsidRPr="000423AC">
        <w:rPr>
          <w:rFonts w:ascii="Arial" w:hAnsi="Arial" w:cs="Arial"/>
          <w:b/>
          <w:bCs/>
          <w:sz w:val="22"/>
          <w:szCs w:val="22"/>
          <w:lang w:val="fr-FR"/>
        </w:rPr>
        <w:t>Signature</w:t>
      </w:r>
    </w:p>
    <w:p w14:paraId="46DFF0EB" w14:textId="480E7E87" w:rsidR="48D87C27" w:rsidRPr="000423AC" w:rsidRDefault="00D65CD7" w:rsidP="00A33652">
      <w:pPr>
        <w:spacing w:before="240" w:after="120" w:line="600" w:lineRule="auto"/>
        <w:ind w:left="720" w:right="720"/>
        <w:rPr>
          <w:rFonts w:ascii="Arial" w:hAnsi="Arial" w:cs="Arial"/>
          <w:sz w:val="22"/>
          <w:szCs w:val="22"/>
          <w:lang w:val="fr-FR"/>
        </w:rPr>
      </w:pPr>
      <w:r>
        <w:rPr>
          <w:rFonts w:ascii="Arial" w:hAnsi="Arial" w:cs="Arial"/>
          <w:noProof/>
          <w:sz w:val="22"/>
          <w:szCs w:val="22"/>
        </w:rPr>
        <mc:AlternateContent>
          <mc:Choice Requires="wps">
            <w:drawing>
              <wp:anchor distT="0" distB="0" distL="114300" distR="114300" simplePos="0" relativeHeight="251686912" behindDoc="0" locked="0" layoutInCell="1" allowOverlap="1" wp14:anchorId="45C934D1" wp14:editId="62172709">
                <wp:simplePos x="0" y="0"/>
                <wp:positionH relativeFrom="column">
                  <wp:posOffset>1200150</wp:posOffset>
                </wp:positionH>
                <wp:positionV relativeFrom="paragraph">
                  <wp:posOffset>222250</wp:posOffset>
                </wp:positionV>
                <wp:extent cx="2165350" cy="0"/>
                <wp:effectExtent l="0" t="0" r="0" b="0"/>
                <wp:wrapNone/>
                <wp:docPr id="326060042" name="Straight Connector 13"/>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A3777B" id="Straight Connector 1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94.5pt,17.5pt" to="26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" strokecolor="black [3200]" strokeweight=".5pt">
                <v:stroke joinstyle="miter"/>
              </v:line>
            </w:pict>
          </mc:Fallback>
        </mc:AlternateContent>
      </w:r>
      <w:r w:rsidR="3E5A3BA7" w:rsidRPr="000423AC">
        <w:rPr>
          <w:rFonts w:ascii="Arial" w:hAnsi="Arial" w:cs="Arial"/>
          <w:sz w:val="22"/>
          <w:szCs w:val="22"/>
          <w:lang w:val="fr-FR"/>
        </w:rPr>
        <w:t>Signature</w:t>
      </w:r>
      <w:r w:rsidR="007C16FA" w:rsidRPr="000423AC">
        <w:rPr>
          <w:rFonts w:ascii="Arial" w:hAnsi="Arial" w:cs="Arial"/>
          <w:sz w:val="22"/>
          <w:szCs w:val="22"/>
          <w:lang w:val="fr-FR"/>
        </w:rPr>
        <w:t xml:space="preserve"> </w:t>
      </w:r>
      <w:r w:rsidR="00936FD9" w:rsidRPr="000423AC">
        <w:rPr>
          <w:rFonts w:ascii="Arial" w:hAnsi="Arial" w:cs="Arial"/>
          <w:sz w:val="22"/>
          <w:szCs w:val="22"/>
          <w:lang w:val="fr-FR"/>
        </w:rPr>
        <w:t xml:space="preserve">: </w:t>
      </w:r>
      <w:r w:rsidR="000521BA" w:rsidRPr="000423AC">
        <w:rPr>
          <w:rFonts w:ascii="Arial" w:hAnsi="Arial" w:cs="Arial"/>
          <w:sz w:val="22"/>
          <w:szCs w:val="22"/>
          <w:lang w:val="fr-FR"/>
        </w:rPr>
        <w:t xml:space="preserve">                                                           </w:t>
      </w:r>
      <w:r w:rsidR="000F7187" w:rsidRPr="000423AC">
        <w:rPr>
          <w:rFonts w:ascii="Arial" w:hAnsi="Arial" w:cs="Arial"/>
          <w:sz w:val="22"/>
          <w:szCs w:val="22"/>
          <w:lang w:val="fr-FR"/>
        </w:rPr>
        <w:t xml:space="preserve"> </w:t>
      </w:r>
      <w:r w:rsidR="000521BA" w:rsidRPr="000423AC">
        <w:rPr>
          <w:rFonts w:ascii="Arial" w:hAnsi="Arial" w:cs="Arial"/>
          <w:sz w:val="22"/>
          <w:szCs w:val="22"/>
          <w:lang w:val="fr-FR"/>
        </w:rPr>
        <w:t xml:space="preserve">    </w:t>
      </w:r>
      <w:r w:rsidR="45EBEBEC" w:rsidRPr="000423AC">
        <w:rPr>
          <w:rFonts w:ascii="Arial" w:hAnsi="Arial" w:cs="Arial"/>
          <w:sz w:val="22"/>
          <w:szCs w:val="22"/>
          <w:lang w:val="fr-FR"/>
        </w:rPr>
        <w:t>Date</w:t>
      </w:r>
      <w:r w:rsidR="007C16FA" w:rsidRPr="000423AC">
        <w:rPr>
          <w:rFonts w:ascii="Arial" w:hAnsi="Arial" w:cs="Arial"/>
          <w:sz w:val="22"/>
          <w:szCs w:val="22"/>
          <w:lang w:val="fr-FR"/>
        </w:rPr>
        <w:t xml:space="preserve"> </w:t>
      </w:r>
      <w:r w:rsidR="45EBEBEC" w:rsidRPr="000423AC">
        <w:rPr>
          <w:rFonts w:ascii="Arial" w:hAnsi="Arial" w:cs="Arial"/>
          <w:sz w:val="22"/>
          <w:szCs w:val="22"/>
          <w:lang w:val="fr-FR"/>
        </w:rPr>
        <w:t xml:space="preserve">:         </w:t>
      </w:r>
    </w:p>
    <w:p w14:paraId="01380DFD" w14:textId="2877B2A6" w:rsidR="009840B4" w:rsidRPr="00FD70B9" w:rsidRDefault="009840B4" w:rsidP="00C3247D">
      <w:pPr>
        <w:spacing w:line="600" w:lineRule="auto"/>
        <w:ind w:left="720" w:right="720"/>
        <w:rPr>
          <w:rFonts w:ascii="Arial" w:hAnsi="Arial" w:cs="Arial"/>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675648" behindDoc="0" locked="0" layoutInCell="1" allowOverlap="1" wp14:anchorId="5ABBA958" wp14:editId="6A87856D">
                <wp:simplePos x="0" y="0"/>
                <wp:positionH relativeFrom="margin">
                  <wp:posOffset>482600</wp:posOffset>
                </wp:positionH>
                <wp:positionV relativeFrom="paragraph">
                  <wp:posOffset>231775</wp:posOffset>
                </wp:positionV>
                <wp:extent cx="5669280" cy="365760"/>
                <wp:effectExtent l="0" t="0" r="26670" b="15240"/>
                <wp:wrapNone/>
                <wp:docPr id="1374161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365760"/>
                        </a:xfrm>
                        <a:prstGeom prst="rect">
                          <a:avLst/>
                        </a:prstGeom>
                        <a:solidFill>
                          <a:srgbClr val="FFFFFF"/>
                        </a:solidFill>
                        <a:ln w="6350">
                          <a:solidFill>
                            <a:srgbClr val="000000"/>
                          </a:solidFill>
                          <a:miter lim="800000"/>
                          <a:headEnd/>
                          <a:tailEnd/>
                        </a:ln>
                      </wps:spPr>
                      <wps:txbx>
                        <w:txbxContent>
                          <w:p w14:paraId="7F12999D" w14:textId="77777777" w:rsidR="00B52A69" w:rsidRDefault="00B52A69" w:rsidP="00B52A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BA958" id="_x0000_s1029" type="#_x0000_t202" style="position:absolute;left:0;text-align:left;margin-left:38pt;margin-top:18.25pt;width:446.4pt;height:28.8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" strokeweight=".5pt">
                <v:textbox>
                  <w:txbxContent>
                    <w:p w14:paraId="7F12999D" w14:textId="77777777" w:rsidR="00B52A69" w:rsidRDefault="00B52A69" w:rsidP="00B52A69"/>
                  </w:txbxContent>
                </v:textbox>
                <w10:wrap anchorx="margin"/>
              </v:shape>
            </w:pict>
          </mc:Fallback>
        </mc:AlternateContent>
      </w:r>
      <w:r w:rsidR="00FD70B9" w:rsidRPr="00FD70B9">
        <w:rPr>
          <w:rFonts w:ascii="Arial" w:hAnsi="Arial" w:cs="Arial"/>
          <w:sz w:val="22"/>
          <w:szCs w:val="22"/>
          <w:lang w:val="fr-FR"/>
        </w:rPr>
        <w:t>Nom de la personne signant au nom du titulaire du compte :</w:t>
      </w:r>
    </w:p>
    <w:p w14:paraId="31852237" w14:textId="77777777" w:rsidR="00C3247D" w:rsidRPr="00FD70B9" w:rsidRDefault="00C3247D" w:rsidP="00C3247D">
      <w:pPr>
        <w:spacing w:line="240" w:lineRule="auto"/>
        <w:ind w:left="720" w:right="720"/>
        <w:rPr>
          <w:rFonts w:ascii="Arial" w:hAnsi="Arial" w:cs="Arial"/>
          <w:sz w:val="22"/>
          <w:szCs w:val="22"/>
          <w:lang w:val="fr-FR"/>
        </w:rPr>
      </w:pPr>
    </w:p>
    <w:p w14:paraId="530E53BF" w14:textId="34F501DE" w:rsidR="00BC44DD" w:rsidRPr="007C16FA" w:rsidRDefault="007C16FA" w:rsidP="007C16FA">
      <w:pPr>
        <w:spacing w:line="276" w:lineRule="auto"/>
        <w:ind w:left="720" w:right="720"/>
        <w:rPr>
          <w:rFonts w:ascii="Arial" w:hAnsi="Arial" w:cs="Arial"/>
          <w:sz w:val="22"/>
          <w:szCs w:val="22"/>
          <w:lang w:val="fr-FR"/>
        </w:rPr>
      </w:pPr>
      <w:r w:rsidRPr="00200022">
        <w:rPr>
          <w:rFonts w:ascii="Arial" w:hAnsi="Arial"/>
          <w:sz w:val="22"/>
          <w:lang w:val="fr-FR"/>
        </w:rPr>
        <w:t xml:space="preserve">Titre de la personne signant au nom du titulaire du compte :  </w:t>
      </w:r>
    </w:p>
    <w:p w14:paraId="590559A3" w14:textId="47E9BB58" w:rsidR="000F7187" w:rsidRPr="007C16FA" w:rsidRDefault="000F7187" w:rsidP="00C3247D">
      <w:pPr>
        <w:spacing w:line="240" w:lineRule="auto"/>
        <w:ind w:left="720" w:right="720"/>
        <w:rPr>
          <w:rFonts w:ascii="Arial" w:hAnsi="Arial" w:cs="Arial"/>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685888" behindDoc="0" locked="0" layoutInCell="1" allowOverlap="1" wp14:anchorId="6CC4FE0D" wp14:editId="3FD5C3B5">
                <wp:simplePos x="0" y="0"/>
                <wp:positionH relativeFrom="margin">
                  <wp:posOffset>508000</wp:posOffset>
                </wp:positionH>
                <wp:positionV relativeFrom="paragraph">
                  <wp:posOffset>7620</wp:posOffset>
                </wp:positionV>
                <wp:extent cx="5669280" cy="365760"/>
                <wp:effectExtent l="0" t="0" r="26670" b="15240"/>
                <wp:wrapNone/>
                <wp:docPr id="16271681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365760"/>
                        </a:xfrm>
                        <a:prstGeom prst="rect">
                          <a:avLst/>
                        </a:prstGeom>
                        <a:solidFill>
                          <a:srgbClr val="FFFFFF"/>
                        </a:solidFill>
                        <a:ln w="6350">
                          <a:solidFill>
                            <a:srgbClr val="000000"/>
                          </a:solidFill>
                          <a:miter lim="800000"/>
                          <a:headEnd/>
                          <a:tailEnd/>
                        </a:ln>
                      </wps:spPr>
                      <wps:txbx>
                        <w:txbxContent>
                          <w:p w14:paraId="39C4A48E" w14:textId="77777777" w:rsidR="000F7187" w:rsidRDefault="000F7187" w:rsidP="000F71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4FE0D" id="_x0000_s1030" type="#_x0000_t202" style="position:absolute;left:0;text-align:left;margin-left:40pt;margin-top:.6pt;width:446.4pt;height:28.8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" strokeweight=".5pt">
                <v:textbox>
                  <w:txbxContent>
                    <w:p w14:paraId="39C4A48E" w14:textId="77777777" w:rsidR="000F7187" w:rsidRDefault="000F7187" w:rsidP="000F7187"/>
                  </w:txbxContent>
                </v:textbox>
                <w10:wrap anchorx="margin"/>
              </v:shape>
            </w:pict>
          </mc:Fallback>
        </mc:AlternateContent>
      </w:r>
    </w:p>
    <w:p w14:paraId="5C3C878A" w14:textId="77777777" w:rsidR="00A33652" w:rsidRPr="007C16FA" w:rsidRDefault="00A33652" w:rsidP="00C128C8">
      <w:pPr>
        <w:rPr>
          <w:rFonts w:ascii="Arial" w:hAnsi="Arial" w:cs="Arial"/>
          <w:sz w:val="22"/>
          <w:szCs w:val="22"/>
          <w:lang w:val="fr-FR"/>
        </w:rPr>
      </w:pPr>
    </w:p>
    <w:p w14:paraId="275D27A1" w14:textId="77777777" w:rsidR="007C16FA" w:rsidRPr="00517336" w:rsidRDefault="007C16FA" w:rsidP="007C16FA">
      <w:pPr>
        <w:rPr>
          <w:rFonts w:ascii="Arial" w:eastAsia="Aptos" w:hAnsi="Arial" w:cs="Arial"/>
          <w:i/>
          <w:iCs/>
          <w:kern w:val="0"/>
          <w:lang w:val="fr-FR"/>
        </w:rPr>
      </w:pPr>
      <w:r w:rsidRPr="007C16FA">
        <w:rPr>
          <w:rFonts w:ascii="Arial" w:hAnsi="Arial" w:cs="Arial"/>
          <w:sz w:val="22"/>
          <w:szCs w:val="22"/>
          <w:lang w:val="fr-FR"/>
        </w:rPr>
        <w:t xml:space="preserve">Si </w:t>
      </w:r>
      <w:r w:rsidRPr="00517336">
        <w:rPr>
          <w:rFonts w:ascii="Arial" w:hAnsi="Arial" w:cs="Arial"/>
          <w:sz w:val="22"/>
          <w:szCs w:val="22"/>
          <w:lang w:val="fr-FR"/>
        </w:rPr>
        <w:t>vous avez des questions concernant ce formulaire, veuillez nous contacter à l’adresse suivante :</w:t>
      </w:r>
      <w:r>
        <w:rPr>
          <w:rFonts w:ascii="Arial" w:hAnsi="Arial" w:cs="Arial"/>
          <w:sz w:val="22"/>
          <w:szCs w:val="22"/>
          <w:lang w:val="fr-FR"/>
        </w:rPr>
        <w:br/>
      </w:r>
      <w:r w:rsidRPr="00200022">
        <w:rPr>
          <w:rFonts w:ascii="Arial" w:eastAsia="Aptos" w:hAnsi="Arial" w:cs="Arial"/>
          <w:i/>
          <w:iCs/>
          <w:color w:val="747474" w:themeColor="background2" w:themeShade="80"/>
          <w:kern w:val="0"/>
          <w:sz w:val="20"/>
          <w:szCs w:val="20"/>
          <w:lang w:val="fr-FR"/>
        </w:rPr>
        <w:t>[utilitaire – insérer les coordonnées]</w:t>
      </w:r>
    </w:p>
    <w:p w14:paraId="77E2FD78" w14:textId="774DCC45" w:rsidR="343F8138" w:rsidRPr="00DF5AED" w:rsidRDefault="000F7187" w:rsidP="00737911">
      <w:pPr>
        <w:spacing w:before="480" w:line="240" w:lineRule="auto"/>
        <w:ind w:right="720"/>
        <w:rPr>
          <w:rFonts w:ascii="Arial" w:hAnsi="Arial" w:cs="Arial"/>
          <w:sz w:val="22"/>
          <w:szCs w:val="22"/>
          <w:lang w:val="fr-FR"/>
        </w:rPr>
      </w:pPr>
      <w:r w:rsidRPr="00012F28">
        <w:rPr>
          <w:rFonts w:ascii="Arial" w:hAnsi="Arial" w:cs="Arial"/>
          <w:noProof/>
          <w:sz w:val="22"/>
          <w:szCs w:val="22"/>
        </w:rPr>
        <mc:AlternateContent>
          <mc:Choice Requires="wps">
            <w:drawing>
              <wp:anchor distT="45720" distB="45720" distL="114300" distR="114300" simplePos="0" relativeHeight="251679744" behindDoc="0" locked="0" layoutInCell="1" allowOverlap="1" wp14:anchorId="2F47A436" wp14:editId="47CBEFF8">
                <wp:simplePos x="0" y="0"/>
                <wp:positionH relativeFrom="margin">
                  <wp:align>right</wp:align>
                </wp:positionH>
                <wp:positionV relativeFrom="paragraph">
                  <wp:posOffset>13335</wp:posOffset>
                </wp:positionV>
                <wp:extent cx="6829425" cy="365760"/>
                <wp:effectExtent l="0" t="0" r="28575" b="15240"/>
                <wp:wrapNone/>
                <wp:docPr id="9393577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365760"/>
                        </a:xfrm>
                        <a:prstGeom prst="rect">
                          <a:avLst/>
                        </a:prstGeom>
                        <a:solidFill>
                          <a:srgbClr val="FFFFFF"/>
                        </a:solidFill>
                        <a:ln w="6350">
                          <a:solidFill>
                            <a:srgbClr val="000000"/>
                          </a:solidFill>
                          <a:miter lim="800000"/>
                          <a:headEnd/>
                          <a:tailEnd/>
                        </a:ln>
                      </wps:spPr>
                      <wps:txbx>
                        <w:txbxContent>
                          <w:p w14:paraId="2CA50B37" w14:textId="77777777" w:rsidR="00B52A69" w:rsidRDefault="00B52A69" w:rsidP="00B52A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47A436" id="_x0000_s1031" type="#_x0000_t202" style="position:absolute;margin-left:486.55pt;margin-top:1.05pt;width:537.75pt;height:28.8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" strokeweight=".5pt">
                <v:textbox>
                  <w:txbxContent>
                    <w:p w14:paraId="2CA50B37" w14:textId="77777777" w:rsidR="00B52A69" w:rsidRDefault="00B52A69" w:rsidP="00B52A69"/>
                  </w:txbxContent>
                </v:textbox>
                <w10:wrap anchorx="margin"/>
              </v:shape>
            </w:pict>
          </mc:Fallback>
        </mc:AlternateContent>
      </w:r>
      <w:r w:rsidR="00AF761A" w:rsidRPr="00DF5AED">
        <w:rPr>
          <w:rFonts w:ascii="Arial" w:hAnsi="Arial" w:cs="Arial"/>
          <w:sz w:val="22"/>
          <w:szCs w:val="22"/>
          <w:lang w:val="fr-FR"/>
        </w:rPr>
        <w:t xml:space="preserve"> </w:t>
      </w:r>
    </w:p>
    <w:sectPr w:rsidR="343F8138" w:rsidRPr="00DF5AED" w:rsidSect="00D65CD7">
      <w:headerReference w:type="even" r:id="rId11"/>
      <w:footerReference w:type="default" r:id="rId12"/>
      <w:headerReference w:type="first" r:id="rId13"/>
      <w:footnotePr>
        <w:pos w:val="beneathText"/>
        <w:numFmt w:val="chicago"/>
      </w:footnotePr>
      <w:pgSz w:w="12240" w:h="15840"/>
      <w:pgMar w:top="720"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B8F71" w14:textId="77777777" w:rsidR="00852691" w:rsidRDefault="00852691" w:rsidP="00F4303C">
      <w:pPr>
        <w:spacing w:after="0" w:line="240" w:lineRule="auto"/>
      </w:pPr>
      <w:r>
        <w:separator/>
      </w:r>
    </w:p>
  </w:endnote>
  <w:endnote w:type="continuationSeparator" w:id="0">
    <w:p w14:paraId="49FEE78D" w14:textId="77777777" w:rsidR="00852691" w:rsidRDefault="00852691" w:rsidP="00F4303C">
      <w:pPr>
        <w:spacing w:after="0" w:line="240" w:lineRule="auto"/>
      </w:pPr>
      <w:r>
        <w:continuationSeparator/>
      </w:r>
    </w:p>
  </w:endnote>
  <w:endnote w:type="continuationNotice" w:id="1">
    <w:p w14:paraId="226F1B79" w14:textId="77777777" w:rsidR="00852691" w:rsidRDefault="008526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44E6038" w14:paraId="40A3D000" w14:textId="77777777" w:rsidTr="144E6038">
      <w:trPr>
        <w:trHeight w:val="300"/>
      </w:trPr>
      <w:tc>
        <w:tcPr>
          <w:tcW w:w="3600" w:type="dxa"/>
        </w:tcPr>
        <w:p w14:paraId="3BE05009" w14:textId="7E9CA00B" w:rsidR="144E6038" w:rsidRDefault="144E6038" w:rsidP="144E6038">
          <w:pPr>
            <w:pStyle w:val="Header"/>
            <w:ind w:left="-115"/>
          </w:pPr>
        </w:p>
      </w:tc>
      <w:tc>
        <w:tcPr>
          <w:tcW w:w="3600" w:type="dxa"/>
        </w:tcPr>
        <w:p w14:paraId="24E8C026" w14:textId="7859CBBA" w:rsidR="144E6038" w:rsidRDefault="144E6038" w:rsidP="144E6038">
          <w:pPr>
            <w:pStyle w:val="Header"/>
            <w:jc w:val="center"/>
          </w:pPr>
        </w:p>
      </w:tc>
      <w:tc>
        <w:tcPr>
          <w:tcW w:w="3600" w:type="dxa"/>
        </w:tcPr>
        <w:p w14:paraId="575163EE" w14:textId="7C0B3DE5" w:rsidR="144E6038" w:rsidRDefault="144E6038" w:rsidP="144E6038">
          <w:pPr>
            <w:pStyle w:val="Header"/>
            <w:ind w:right="-115"/>
            <w:jc w:val="right"/>
          </w:pPr>
        </w:p>
      </w:tc>
    </w:tr>
  </w:tbl>
  <w:p w14:paraId="4ECA784E" w14:textId="304A54D6" w:rsidR="0020751F" w:rsidRDefault="00207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FBC70" w14:textId="77777777" w:rsidR="00852691" w:rsidRDefault="00852691" w:rsidP="00F4303C">
      <w:pPr>
        <w:spacing w:after="0" w:line="240" w:lineRule="auto"/>
      </w:pPr>
      <w:r>
        <w:separator/>
      </w:r>
    </w:p>
  </w:footnote>
  <w:footnote w:type="continuationSeparator" w:id="0">
    <w:p w14:paraId="65719D9D" w14:textId="77777777" w:rsidR="00852691" w:rsidRDefault="00852691" w:rsidP="00F4303C">
      <w:pPr>
        <w:spacing w:after="0" w:line="240" w:lineRule="auto"/>
      </w:pPr>
      <w:r>
        <w:continuationSeparator/>
      </w:r>
    </w:p>
  </w:footnote>
  <w:footnote w:type="continuationNotice" w:id="1">
    <w:p w14:paraId="09AB3211" w14:textId="77777777" w:rsidR="00852691" w:rsidRDefault="008526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5224B" w14:textId="5E5A2C4D" w:rsidR="00F4303C" w:rsidRDefault="002656FA">
    <w:pPr>
      <w:pStyle w:val="Header"/>
    </w:pPr>
    <w:r>
      <w:rPr>
        <w:noProof/>
      </w:rPr>
      <w:pict w14:anchorId="4DEED4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9856376" o:spid="_x0000_s1027" type="#_x0000_t136" style="position:absolute;margin-left:0;margin-top:0;width:697.95pt;height:63.45pt;rotation:315;z-index:-251658239;mso-position-horizontal:center;mso-position-horizontal-relative:margin;mso-position-vertical:center;mso-position-vertical-relative:margin" o:allowincell="f" fillcolor="silver" stroked="f">
          <v:fill opacity=".5"/>
          <v:textpath style="font-family:&quot;Arial&quot;;font-size:1pt" string="DRAFT FOR DISCUSS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BCA09" w14:textId="522CFF20" w:rsidR="00F4303C" w:rsidRDefault="002656FA">
    <w:pPr>
      <w:pStyle w:val="Header"/>
    </w:pPr>
    <w:r>
      <w:rPr>
        <w:noProof/>
      </w:rPr>
      <w:pict w14:anchorId="71EDF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9856375" o:spid="_x0000_s1026" type="#_x0000_t136" style="position:absolute;margin-left:0;margin-top:0;width:697.95pt;height:63.45pt;rotation:315;z-index:-251658240;mso-position-horizontal:center;mso-position-horizontal-relative:margin;mso-position-vertical:center;mso-position-vertical-relative:margin" o:allowincell="f" fillcolor="silver" stroked="f">
          <v:fill opacity=".5"/>
          <v:textpath style="font-family:&quot;Arial&quot;;font-size:1pt" string="DRAFT FOR DISCUS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B2EA4"/>
    <w:multiLevelType w:val="hybridMultilevel"/>
    <w:tmpl w:val="92B4681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E795C44"/>
    <w:multiLevelType w:val="hybridMultilevel"/>
    <w:tmpl w:val="373C7290"/>
    <w:lvl w:ilvl="0" w:tplc="4FBA01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08619D"/>
    <w:multiLevelType w:val="hybridMultilevel"/>
    <w:tmpl w:val="41B2D46A"/>
    <w:lvl w:ilvl="0" w:tplc="8272AEC4">
      <w:start w:val="1"/>
      <w:numFmt w:val="bullet"/>
      <w:lvlText w:val=""/>
      <w:lvlJc w:val="left"/>
      <w:pPr>
        <w:ind w:left="1020" w:hanging="360"/>
      </w:pPr>
      <w:rPr>
        <w:rFonts w:ascii="Symbol" w:hAnsi="Symbol"/>
      </w:rPr>
    </w:lvl>
    <w:lvl w:ilvl="1" w:tplc="0B6E00DA">
      <w:start w:val="1"/>
      <w:numFmt w:val="bullet"/>
      <w:lvlText w:val=""/>
      <w:lvlJc w:val="left"/>
      <w:pPr>
        <w:ind w:left="1020" w:hanging="360"/>
      </w:pPr>
      <w:rPr>
        <w:rFonts w:ascii="Symbol" w:hAnsi="Symbol"/>
      </w:rPr>
    </w:lvl>
    <w:lvl w:ilvl="2" w:tplc="E8D61468">
      <w:start w:val="1"/>
      <w:numFmt w:val="bullet"/>
      <w:lvlText w:val=""/>
      <w:lvlJc w:val="left"/>
      <w:pPr>
        <w:ind w:left="1020" w:hanging="360"/>
      </w:pPr>
      <w:rPr>
        <w:rFonts w:ascii="Symbol" w:hAnsi="Symbol"/>
      </w:rPr>
    </w:lvl>
    <w:lvl w:ilvl="3" w:tplc="6012054A">
      <w:start w:val="1"/>
      <w:numFmt w:val="bullet"/>
      <w:lvlText w:val=""/>
      <w:lvlJc w:val="left"/>
      <w:pPr>
        <w:ind w:left="1020" w:hanging="360"/>
      </w:pPr>
      <w:rPr>
        <w:rFonts w:ascii="Symbol" w:hAnsi="Symbol"/>
      </w:rPr>
    </w:lvl>
    <w:lvl w:ilvl="4" w:tplc="2828EB38">
      <w:start w:val="1"/>
      <w:numFmt w:val="bullet"/>
      <w:lvlText w:val=""/>
      <w:lvlJc w:val="left"/>
      <w:pPr>
        <w:ind w:left="1020" w:hanging="360"/>
      </w:pPr>
      <w:rPr>
        <w:rFonts w:ascii="Symbol" w:hAnsi="Symbol"/>
      </w:rPr>
    </w:lvl>
    <w:lvl w:ilvl="5" w:tplc="71CE5C3E">
      <w:start w:val="1"/>
      <w:numFmt w:val="bullet"/>
      <w:lvlText w:val=""/>
      <w:lvlJc w:val="left"/>
      <w:pPr>
        <w:ind w:left="1020" w:hanging="360"/>
      </w:pPr>
      <w:rPr>
        <w:rFonts w:ascii="Symbol" w:hAnsi="Symbol"/>
      </w:rPr>
    </w:lvl>
    <w:lvl w:ilvl="6" w:tplc="4BFA2E44">
      <w:start w:val="1"/>
      <w:numFmt w:val="bullet"/>
      <w:lvlText w:val=""/>
      <w:lvlJc w:val="left"/>
      <w:pPr>
        <w:ind w:left="1020" w:hanging="360"/>
      </w:pPr>
      <w:rPr>
        <w:rFonts w:ascii="Symbol" w:hAnsi="Symbol"/>
      </w:rPr>
    </w:lvl>
    <w:lvl w:ilvl="7" w:tplc="410E30DC">
      <w:start w:val="1"/>
      <w:numFmt w:val="bullet"/>
      <w:lvlText w:val=""/>
      <w:lvlJc w:val="left"/>
      <w:pPr>
        <w:ind w:left="1020" w:hanging="360"/>
      </w:pPr>
      <w:rPr>
        <w:rFonts w:ascii="Symbol" w:hAnsi="Symbol"/>
      </w:rPr>
    </w:lvl>
    <w:lvl w:ilvl="8" w:tplc="B6EE75C0">
      <w:start w:val="1"/>
      <w:numFmt w:val="bullet"/>
      <w:lvlText w:val=""/>
      <w:lvlJc w:val="left"/>
      <w:pPr>
        <w:ind w:left="1020" w:hanging="360"/>
      </w:pPr>
      <w:rPr>
        <w:rFonts w:ascii="Symbol" w:hAnsi="Symbol"/>
      </w:rPr>
    </w:lvl>
  </w:abstractNum>
  <w:abstractNum w:abstractNumId="3" w15:restartNumberingAfterBreak="0">
    <w:nsid w:val="1BF37D8C"/>
    <w:multiLevelType w:val="hybridMultilevel"/>
    <w:tmpl w:val="01A8C4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BE4D7D"/>
    <w:multiLevelType w:val="hybridMultilevel"/>
    <w:tmpl w:val="01A8C4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CE78CD"/>
    <w:multiLevelType w:val="hybridMultilevel"/>
    <w:tmpl w:val="3B886470"/>
    <w:lvl w:ilvl="0" w:tplc="9F60A88E">
      <w:start w:val="1"/>
      <w:numFmt w:val="bullet"/>
      <w:lvlText w:val=""/>
      <w:lvlJc w:val="left"/>
      <w:pPr>
        <w:ind w:left="1020" w:hanging="360"/>
      </w:pPr>
      <w:rPr>
        <w:rFonts w:ascii="Symbol" w:hAnsi="Symbol"/>
      </w:rPr>
    </w:lvl>
    <w:lvl w:ilvl="1" w:tplc="EBF25440">
      <w:start w:val="1"/>
      <w:numFmt w:val="bullet"/>
      <w:lvlText w:val=""/>
      <w:lvlJc w:val="left"/>
      <w:pPr>
        <w:ind w:left="1020" w:hanging="360"/>
      </w:pPr>
      <w:rPr>
        <w:rFonts w:ascii="Symbol" w:hAnsi="Symbol"/>
      </w:rPr>
    </w:lvl>
    <w:lvl w:ilvl="2" w:tplc="71068D0C">
      <w:start w:val="1"/>
      <w:numFmt w:val="bullet"/>
      <w:lvlText w:val=""/>
      <w:lvlJc w:val="left"/>
      <w:pPr>
        <w:ind w:left="1020" w:hanging="360"/>
      </w:pPr>
      <w:rPr>
        <w:rFonts w:ascii="Symbol" w:hAnsi="Symbol"/>
      </w:rPr>
    </w:lvl>
    <w:lvl w:ilvl="3" w:tplc="8312EC52">
      <w:start w:val="1"/>
      <w:numFmt w:val="bullet"/>
      <w:lvlText w:val=""/>
      <w:lvlJc w:val="left"/>
      <w:pPr>
        <w:ind w:left="1020" w:hanging="360"/>
      </w:pPr>
      <w:rPr>
        <w:rFonts w:ascii="Symbol" w:hAnsi="Symbol"/>
      </w:rPr>
    </w:lvl>
    <w:lvl w:ilvl="4" w:tplc="978EC0A0">
      <w:start w:val="1"/>
      <w:numFmt w:val="bullet"/>
      <w:lvlText w:val=""/>
      <w:lvlJc w:val="left"/>
      <w:pPr>
        <w:ind w:left="1020" w:hanging="360"/>
      </w:pPr>
      <w:rPr>
        <w:rFonts w:ascii="Symbol" w:hAnsi="Symbol"/>
      </w:rPr>
    </w:lvl>
    <w:lvl w:ilvl="5" w:tplc="5D4E10AA">
      <w:start w:val="1"/>
      <w:numFmt w:val="bullet"/>
      <w:lvlText w:val=""/>
      <w:lvlJc w:val="left"/>
      <w:pPr>
        <w:ind w:left="1020" w:hanging="360"/>
      </w:pPr>
      <w:rPr>
        <w:rFonts w:ascii="Symbol" w:hAnsi="Symbol"/>
      </w:rPr>
    </w:lvl>
    <w:lvl w:ilvl="6" w:tplc="A2B0D51E">
      <w:start w:val="1"/>
      <w:numFmt w:val="bullet"/>
      <w:lvlText w:val=""/>
      <w:lvlJc w:val="left"/>
      <w:pPr>
        <w:ind w:left="1020" w:hanging="360"/>
      </w:pPr>
      <w:rPr>
        <w:rFonts w:ascii="Symbol" w:hAnsi="Symbol"/>
      </w:rPr>
    </w:lvl>
    <w:lvl w:ilvl="7" w:tplc="60F06D28">
      <w:start w:val="1"/>
      <w:numFmt w:val="bullet"/>
      <w:lvlText w:val=""/>
      <w:lvlJc w:val="left"/>
      <w:pPr>
        <w:ind w:left="1020" w:hanging="360"/>
      </w:pPr>
      <w:rPr>
        <w:rFonts w:ascii="Symbol" w:hAnsi="Symbol"/>
      </w:rPr>
    </w:lvl>
    <w:lvl w:ilvl="8" w:tplc="FA7063CC">
      <w:start w:val="1"/>
      <w:numFmt w:val="bullet"/>
      <w:lvlText w:val=""/>
      <w:lvlJc w:val="left"/>
      <w:pPr>
        <w:ind w:left="1020" w:hanging="360"/>
      </w:pPr>
      <w:rPr>
        <w:rFonts w:ascii="Symbol" w:hAnsi="Symbol"/>
      </w:rPr>
    </w:lvl>
  </w:abstractNum>
  <w:abstractNum w:abstractNumId="6" w15:restartNumberingAfterBreak="0">
    <w:nsid w:val="4222647B"/>
    <w:multiLevelType w:val="hybridMultilevel"/>
    <w:tmpl w:val="0CF8CE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9A1A6A"/>
    <w:multiLevelType w:val="hybridMultilevel"/>
    <w:tmpl w:val="AFCCB7FC"/>
    <w:lvl w:ilvl="0" w:tplc="13EA4C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4158FB"/>
    <w:multiLevelType w:val="hybridMultilevel"/>
    <w:tmpl w:val="10F4C9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FB33F4F"/>
    <w:multiLevelType w:val="hybridMultilevel"/>
    <w:tmpl w:val="F656F1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281767163">
    <w:abstractNumId w:val="1"/>
  </w:num>
  <w:num w:numId="2" w16cid:durableId="9106240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2435419">
    <w:abstractNumId w:val="0"/>
  </w:num>
  <w:num w:numId="4" w16cid:durableId="602105729">
    <w:abstractNumId w:val="7"/>
  </w:num>
  <w:num w:numId="5" w16cid:durableId="1795444370">
    <w:abstractNumId w:val="4"/>
  </w:num>
  <w:num w:numId="6" w16cid:durableId="707264661">
    <w:abstractNumId w:val="3"/>
  </w:num>
  <w:num w:numId="7" w16cid:durableId="236597129">
    <w:abstractNumId w:val="6"/>
  </w:num>
  <w:num w:numId="8" w16cid:durableId="1744571170">
    <w:abstractNumId w:val="2"/>
  </w:num>
  <w:num w:numId="9" w16cid:durableId="323750755">
    <w:abstractNumId w:val="5"/>
  </w:num>
  <w:num w:numId="10" w16cid:durableId="16660856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6E5"/>
    <w:rsid w:val="00004F74"/>
    <w:rsid w:val="00005C3E"/>
    <w:rsid w:val="00006566"/>
    <w:rsid w:val="0000754D"/>
    <w:rsid w:val="00011717"/>
    <w:rsid w:val="00011E67"/>
    <w:rsid w:val="00012F28"/>
    <w:rsid w:val="00015139"/>
    <w:rsid w:val="00016812"/>
    <w:rsid w:val="00017024"/>
    <w:rsid w:val="0002040D"/>
    <w:rsid w:val="000213F4"/>
    <w:rsid w:val="00021B88"/>
    <w:rsid w:val="00022FE0"/>
    <w:rsid w:val="0003024A"/>
    <w:rsid w:val="00032140"/>
    <w:rsid w:val="000423AC"/>
    <w:rsid w:val="00043F41"/>
    <w:rsid w:val="0004482F"/>
    <w:rsid w:val="000510B9"/>
    <w:rsid w:val="000511A4"/>
    <w:rsid w:val="000521BA"/>
    <w:rsid w:val="000541CA"/>
    <w:rsid w:val="00057DD0"/>
    <w:rsid w:val="00057FD3"/>
    <w:rsid w:val="00060CAD"/>
    <w:rsid w:val="00062E2F"/>
    <w:rsid w:val="00063322"/>
    <w:rsid w:val="00065723"/>
    <w:rsid w:val="00066112"/>
    <w:rsid w:val="00067CCC"/>
    <w:rsid w:val="0007070C"/>
    <w:rsid w:val="0007196B"/>
    <w:rsid w:val="00074610"/>
    <w:rsid w:val="00075438"/>
    <w:rsid w:val="00083D17"/>
    <w:rsid w:val="00083E97"/>
    <w:rsid w:val="00084E83"/>
    <w:rsid w:val="00085372"/>
    <w:rsid w:val="00087D8E"/>
    <w:rsid w:val="000906D8"/>
    <w:rsid w:val="00096CB2"/>
    <w:rsid w:val="000970D4"/>
    <w:rsid w:val="000A0A2F"/>
    <w:rsid w:val="000A2589"/>
    <w:rsid w:val="000A31BB"/>
    <w:rsid w:val="000A3C49"/>
    <w:rsid w:val="000A584C"/>
    <w:rsid w:val="000A7C39"/>
    <w:rsid w:val="000A7CA4"/>
    <w:rsid w:val="000B1061"/>
    <w:rsid w:val="000B46BF"/>
    <w:rsid w:val="000B62B0"/>
    <w:rsid w:val="000B7E6F"/>
    <w:rsid w:val="000C00AF"/>
    <w:rsid w:val="000C08E9"/>
    <w:rsid w:val="000C5C62"/>
    <w:rsid w:val="000D39CD"/>
    <w:rsid w:val="000D50D3"/>
    <w:rsid w:val="000D759D"/>
    <w:rsid w:val="000D79E0"/>
    <w:rsid w:val="000E04A1"/>
    <w:rsid w:val="000E383F"/>
    <w:rsid w:val="000E39F1"/>
    <w:rsid w:val="000E41A8"/>
    <w:rsid w:val="000F244A"/>
    <w:rsid w:val="000F7187"/>
    <w:rsid w:val="00102596"/>
    <w:rsid w:val="001025D1"/>
    <w:rsid w:val="00103040"/>
    <w:rsid w:val="0010347D"/>
    <w:rsid w:val="00103586"/>
    <w:rsid w:val="001060EC"/>
    <w:rsid w:val="00107162"/>
    <w:rsid w:val="001071A3"/>
    <w:rsid w:val="001124EF"/>
    <w:rsid w:val="00114A23"/>
    <w:rsid w:val="00116338"/>
    <w:rsid w:val="001168A2"/>
    <w:rsid w:val="001210B6"/>
    <w:rsid w:val="001225D4"/>
    <w:rsid w:val="0012262C"/>
    <w:rsid w:val="00122A48"/>
    <w:rsid w:val="00126A64"/>
    <w:rsid w:val="00126E3E"/>
    <w:rsid w:val="0013066C"/>
    <w:rsid w:val="00130A47"/>
    <w:rsid w:val="001329C8"/>
    <w:rsid w:val="00132BC7"/>
    <w:rsid w:val="00133D8C"/>
    <w:rsid w:val="00136737"/>
    <w:rsid w:val="0014070E"/>
    <w:rsid w:val="00143264"/>
    <w:rsid w:val="001444EB"/>
    <w:rsid w:val="00144C8D"/>
    <w:rsid w:val="00145900"/>
    <w:rsid w:val="00145C5F"/>
    <w:rsid w:val="00147F19"/>
    <w:rsid w:val="00151F51"/>
    <w:rsid w:val="00152F32"/>
    <w:rsid w:val="00165044"/>
    <w:rsid w:val="00167E5B"/>
    <w:rsid w:val="00171D25"/>
    <w:rsid w:val="00172415"/>
    <w:rsid w:val="00172795"/>
    <w:rsid w:val="00172C2B"/>
    <w:rsid w:val="0017354E"/>
    <w:rsid w:val="0017474E"/>
    <w:rsid w:val="00177424"/>
    <w:rsid w:val="00180D52"/>
    <w:rsid w:val="001812F5"/>
    <w:rsid w:val="00186F8C"/>
    <w:rsid w:val="001911FD"/>
    <w:rsid w:val="00191456"/>
    <w:rsid w:val="00194075"/>
    <w:rsid w:val="00194473"/>
    <w:rsid w:val="00197A6D"/>
    <w:rsid w:val="001A174E"/>
    <w:rsid w:val="001A272D"/>
    <w:rsid w:val="001A5A53"/>
    <w:rsid w:val="001B0B31"/>
    <w:rsid w:val="001B0C68"/>
    <w:rsid w:val="001B0DBE"/>
    <w:rsid w:val="001B2A5B"/>
    <w:rsid w:val="001D53AB"/>
    <w:rsid w:val="001D7AFE"/>
    <w:rsid w:val="001E12F2"/>
    <w:rsid w:val="001E3CD6"/>
    <w:rsid w:val="001E3EF8"/>
    <w:rsid w:val="001E763D"/>
    <w:rsid w:val="001F1438"/>
    <w:rsid w:val="001F36B3"/>
    <w:rsid w:val="001F67C3"/>
    <w:rsid w:val="00200022"/>
    <w:rsid w:val="00200A2F"/>
    <w:rsid w:val="0020538D"/>
    <w:rsid w:val="002059A1"/>
    <w:rsid w:val="0020751F"/>
    <w:rsid w:val="00212937"/>
    <w:rsid w:val="0021734F"/>
    <w:rsid w:val="002252FA"/>
    <w:rsid w:val="00231A91"/>
    <w:rsid w:val="00236B7F"/>
    <w:rsid w:val="00240863"/>
    <w:rsid w:val="00240ED3"/>
    <w:rsid w:val="002415BA"/>
    <w:rsid w:val="00242402"/>
    <w:rsid w:val="00245A31"/>
    <w:rsid w:val="0025145F"/>
    <w:rsid w:val="0025164C"/>
    <w:rsid w:val="002539AC"/>
    <w:rsid w:val="00257FF5"/>
    <w:rsid w:val="00261D92"/>
    <w:rsid w:val="002656FA"/>
    <w:rsid w:val="002715D0"/>
    <w:rsid w:val="00272427"/>
    <w:rsid w:val="00280249"/>
    <w:rsid w:val="00281371"/>
    <w:rsid w:val="00282045"/>
    <w:rsid w:val="00282CCB"/>
    <w:rsid w:val="00283069"/>
    <w:rsid w:val="00285093"/>
    <w:rsid w:val="0029319E"/>
    <w:rsid w:val="002935F6"/>
    <w:rsid w:val="00293C52"/>
    <w:rsid w:val="00297645"/>
    <w:rsid w:val="002A0911"/>
    <w:rsid w:val="002A1A38"/>
    <w:rsid w:val="002A2670"/>
    <w:rsid w:val="002A3E61"/>
    <w:rsid w:val="002A683F"/>
    <w:rsid w:val="002A6B2F"/>
    <w:rsid w:val="002A6E77"/>
    <w:rsid w:val="002A709E"/>
    <w:rsid w:val="002B3BF0"/>
    <w:rsid w:val="002B7AE2"/>
    <w:rsid w:val="002D3B72"/>
    <w:rsid w:val="002D65B5"/>
    <w:rsid w:val="002E0AF3"/>
    <w:rsid w:val="002E1C28"/>
    <w:rsid w:val="002F03A1"/>
    <w:rsid w:val="002F15BA"/>
    <w:rsid w:val="002F1CFB"/>
    <w:rsid w:val="002F4C06"/>
    <w:rsid w:val="002F535B"/>
    <w:rsid w:val="002F60BC"/>
    <w:rsid w:val="003016A9"/>
    <w:rsid w:val="00302AB5"/>
    <w:rsid w:val="003032C8"/>
    <w:rsid w:val="00303FD7"/>
    <w:rsid w:val="00305F07"/>
    <w:rsid w:val="00316CD3"/>
    <w:rsid w:val="00320620"/>
    <w:rsid w:val="00320ADF"/>
    <w:rsid w:val="00320C55"/>
    <w:rsid w:val="003255EC"/>
    <w:rsid w:val="003259E1"/>
    <w:rsid w:val="0032743B"/>
    <w:rsid w:val="00330AC3"/>
    <w:rsid w:val="0033400B"/>
    <w:rsid w:val="003349D4"/>
    <w:rsid w:val="00334FDB"/>
    <w:rsid w:val="00342E25"/>
    <w:rsid w:val="00343177"/>
    <w:rsid w:val="003450C8"/>
    <w:rsid w:val="00345464"/>
    <w:rsid w:val="00350E20"/>
    <w:rsid w:val="00351A66"/>
    <w:rsid w:val="00354C44"/>
    <w:rsid w:val="003562E5"/>
    <w:rsid w:val="003570DE"/>
    <w:rsid w:val="00367550"/>
    <w:rsid w:val="00367AA2"/>
    <w:rsid w:val="00367FE8"/>
    <w:rsid w:val="0037291D"/>
    <w:rsid w:val="0037500E"/>
    <w:rsid w:val="003757DD"/>
    <w:rsid w:val="003819E9"/>
    <w:rsid w:val="003820F5"/>
    <w:rsid w:val="003823EA"/>
    <w:rsid w:val="00382C4C"/>
    <w:rsid w:val="00383D39"/>
    <w:rsid w:val="003844B9"/>
    <w:rsid w:val="00384967"/>
    <w:rsid w:val="00386C0C"/>
    <w:rsid w:val="00387336"/>
    <w:rsid w:val="00390727"/>
    <w:rsid w:val="0039467D"/>
    <w:rsid w:val="00394CEF"/>
    <w:rsid w:val="00394D34"/>
    <w:rsid w:val="003A1D30"/>
    <w:rsid w:val="003A2748"/>
    <w:rsid w:val="003A3936"/>
    <w:rsid w:val="003A418A"/>
    <w:rsid w:val="003A46D7"/>
    <w:rsid w:val="003A4786"/>
    <w:rsid w:val="003A52E1"/>
    <w:rsid w:val="003A6D79"/>
    <w:rsid w:val="003A7E02"/>
    <w:rsid w:val="003B4886"/>
    <w:rsid w:val="003B5678"/>
    <w:rsid w:val="003B6369"/>
    <w:rsid w:val="003B67A6"/>
    <w:rsid w:val="003C0A71"/>
    <w:rsid w:val="003C170E"/>
    <w:rsid w:val="003C6149"/>
    <w:rsid w:val="003D1AD0"/>
    <w:rsid w:val="003D1FC4"/>
    <w:rsid w:val="003D7206"/>
    <w:rsid w:val="003D7354"/>
    <w:rsid w:val="003E1038"/>
    <w:rsid w:val="003E52A1"/>
    <w:rsid w:val="003E6E44"/>
    <w:rsid w:val="003F1A4D"/>
    <w:rsid w:val="003F6624"/>
    <w:rsid w:val="0040224B"/>
    <w:rsid w:val="004029E8"/>
    <w:rsid w:val="0040454D"/>
    <w:rsid w:val="004054D8"/>
    <w:rsid w:val="00410D74"/>
    <w:rsid w:val="00414DF1"/>
    <w:rsid w:val="004166B1"/>
    <w:rsid w:val="004207DC"/>
    <w:rsid w:val="00424D1C"/>
    <w:rsid w:val="004261B8"/>
    <w:rsid w:val="00427AE0"/>
    <w:rsid w:val="00432540"/>
    <w:rsid w:val="00433A2A"/>
    <w:rsid w:val="0043469B"/>
    <w:rsid w:val="00435C0F"/>
    <w:rsid w:val="004379D8"/>
    <w:rsid w:val="004401EB"/>
    <w:rsid w:val="00442634"/>
    <w:rsid w:val="004429BE"/>
    <w:rsid w:val="00444F62"/>
    <w:rsid w:val="0045452B"/>
    <w:rsid w:val="00454C01"/>
    <w:rsid w:val="00455939"/>
    <w:rsid w:val="00462FEB"/>
    <w:rsid w:val="00470D3A"/>
    <w:rsid w:val="00475D46"/>
    <w:rsid w:val="00477BAD"/>
    <w:rsid w:val="00477E69"/>
    <w:rsid w:val="004800C3"/>
    <w:rsid w:val="00485116"/>
    <w:rsid w:val="0049096D"/>
    <w:rsid w:val="00491642"/>
    <w:rsid w:val="00494914"/>
    <w:rsid w:val="004A04F5"/>
    <w:rsid w:val="004A223A"/>
    <w:rsid w:val="004A253A"/>
    <w:rsid w:val="004A2924"/>
    <w:rsid w:val="004A3830"/>
    <w:rsid w:val="004A50BB"/>
    <w:rsid w:val="004A511F"/>
    <w:rsid w:val="004B0AA5"/>
    <w:rsid w:val="004B3238"/>
    <w:rsid w:val="004B3325"/>
    <w:rsid w:val="004B67D7"/>
    <w:rsid w:val="004B77F0"/>
    <w:rsid w:val="004C0103"/>
    <w:rsid w:val="004C31C3"/>
    <w:rsid w:val="004C3EA1"/>
    <w:rsid w:val="004C41DD"/>
    <w:rsid w:val="004C6DC3"/>
    <w:rsid w:val="004C7449"/>
    <w:rsid w:val="004D5A98"/>
    <w:rsid w:val="004F038A"/>
    <w:rsid w:val="004F4A00"/>
    <w:rsid w:val="004F6E43"/>
    <w:rsid w:val="004F6F2B"/>
    <w:rsid w:val="00500E20"/>
    <w:rsid w:val="00510225"/>
    <w:rsid w:val="00515FC6"/>
    <w:rsid w:val="00516840"/>
    <w:rsid w:val="005211BE"/>
    <w:rsid w:val="00521E6D"/>
    <w:rsid w:val="00522D4B"/>
    <w:rsid w:val="0052390B"/>
    <w:rsid w:val="00523BD8"/>
    <w:rsid w:val="00526692"/>
    <w:rsid w:val="00531D00"/>
    <w:rsid w:val="00532D28"/>
    <w:rsid w:val="00540A5A"/>
    <w:rsid w:val="005410D8"/>
    <w:rsid w:val="00542622"/>
    <w:rsid w:val="00544F49"/>
    <w:rsid w:val="00546822"/>
    <w:rsid w:val="005501BC"/>
    <w:rsid w:val="00550745"/>
    <w:rsid w:val="00557677"/>
    <w:rsid w:val="00560AD2"/>
    <w:rsid w:val="00562400"/>
    <w:rsid w:val="005655AF"/>
    <w:rsid w:val="00565F89"/>
    <w:rsid w:val="0057188C"/>
    <w:rsid w:val="0057774E"/>
    <w:rsid w:val="00587A55"/>
    <w:rsid w:val="005901A1"/>
    <w:rsid w:val="005959F3"/>
    <w:rsid w:val="005A1C92"/>
    <w:rsid w:val="005A220A"/>
    <w:rsid w:val="005A296A"/>
    <w:rsid w:val="005A368D"/>
    <w:rsid w:val="005A53E1"/>
    <w:rsid w:val="005A59BF"/>
    <w:rsid w:val="005B0655"/>
    <w:rsid w:val="005B3A64"/>
    <w:rsid w:val="005B475D"/>
    <w:rsid w:val="005B5402"/>
    <w:rsid w:val="005B5EB1"/>
    <w:rsid w:val="005B7BDF"/>
    <w:rsid w:val="005C5F19"/>
    <w:rsid w:val="005C5FF9"/>
    <w:rsid w:val="005D09A6"/>
    <w:rsid w:val="005D22C0"/>
    <w:rsid w:val="005D2BC2"/>
    <w:rsid w:val="005D343C"/>
    <w:rsid w:val="005D408D"/>
    <w:rsid w:val="005D4E34"/>
    <w:rsid w:val="005D5147"/>
    <w:rsid w:val="005D5DEC"/>
    <w:rsid w:val="005D65B4"/>
    <w:rsid w:val="005E0C43"/>
    <w:rsid w:val="005E0DEF"/>
    <w:rsid w:val="005E32DD"/>
    <w:rsid w:val="005E3C9D"/>
    <w:rsid w:val="005E4856"/>
    <w:rsid w:val="005E4F8F"/>
    <w:rsid w:val="005E7261"/>
    <w:rsid w:val="005F0461"/>
    <w:rsid w:val="005F3948"/>
    <w:rsid w:val="005F567D"/>
    <w:rsid w:val="0060154A"/>
    <w:rsid w:val="006047EA"/>
    <w:rsid w:val="00606703"/>
    <w:rsid w:val="0060691D"/>
    <w:rsid w:val="00606B18"/>
    <w:rsid w:val="00607FF8"/>
    <w:rsid w:val="006103B2"/>
    <w:rsid w:val="00610FD4"/>
    <w:rsid w:val="006111CB"/>
    <w:rsid w:val="00613B68"/>
    <w:rsid w:val="00614866"/>
    <w:rsid w:val="00617F90"/>
    <w:rsid w:val="006226AB"/>
    <w:rsid w:val="00624784"/>
    <w:rsid w:val="0062790D"/>
    <w:rsid w:val="00636A09"/>
    <w:rsid w:val="00637678"/>
    <w:rsid w:val="00637E8C"/>
    <w:rsid w:val="00642A3E"/>
    <w:rsid w:val="00642B65"/>
    <w:rsid w:val="006465BB"/>
    <w:rsid w:val="00647D38"/>
    <w:rsid w:val="006517FF"/>
    <w:rsid w:val="00652F2C"/>
    <w:rsid w:val="006544D0"/>
    <w:rsid w:val="00654C51"/>
    <w:rsid w:val="006570A8"/>
    <w:rsid w:val="006577A1"/>
    <w:rsid w:val="00662499"/>
    <w:rsid w:val="006644DB"/>
    <w:rsid w:val="00666EE2"/>
    <w:rsid w:val="006707E6"/>
    <w:rsid w:val="006722E5"/>
    <w:rsid w:val="00676FBD"/>
    <w:rsid w:val="0067730F"/>
    <w:rsid w:val="00680387"/>
    <w:rsid w:val="00681466"/>
    <w:rsid w:val="006819E0"/>
    <w:rsid w:val="006863AD"/>
    <w:rsid w:val="00695396"/>
    <w:rsid w:val="006A2243"/>
    <w:rsid w:val="006A6178"/>
    <w:rsid w:val="006A6976"/>
    <w:rsid w:val="006A780C"/>
    <w:rsid w:val="006B5F88"/>
    <w:rsid w:val="006B740E"/>
    <w:rsid w:val="006C0211"/>
    <w:rsid w:val="006C08A6"/>
    <w:rsid w:val="006C20BA"/>
    <w:rsid w:val="006C412C"/>
    <w:rsid w:val="006C56EB"/>
    <w:rsid w:val="006C716D"/>
    <w:rsid w:val="006D00A3"/>
    <w:rsid w:val="006D0EBE"/>
    <w:rsid w:val="006D2917"/>
    <w:rsid w:val="006D415A"/>
    <w:rsid w:val="006D44A4"/>
    <w:rsid w:val="006D5B5A"/>
    <w:rsid w:val="006D6A32"/>
    <w:rsid w:val="006E00FE"/>
    <w:rsid w:val="006E06E9"/>
    <w:rsid w:val="006E24CD"/>
    <w:rsid w:val="006E486E"/>
    <w:rsid w:val="006E6E34"/>
    <w:rsid w:val="006E7DDA"/>
    <w:rsid w:val="006F03E4"/>
    <w:rsid w:val="006F05F1"/>
    <w:rsid w:val="006F3455"/>
    <w:rsid w:val="00702478"/>
    <w:rsid w:val="00703449"/>
    <w:rsid w:val="007035F1"/>
    <w:rsid w:val="007067AA"/>
    <w:rsid w:val="00710F5A"/>
    <w:rsid w:val="00713D57"/>
    <w:rsid w:val="007203F3"/>
    <w:rsid w:val="00723224"/>
    <w:rsid w:val="00723AF5"/>
    <w:rsid w:val="00723C99"/>
    <w:rsid w:val="00724C7D"/>
    <w:rsid w:val="00726011"/>
    <w:rsid w:val="0072663B"/>
    <w:rsid w:val="007272E8"/>
    <w:rsid w:val="00731B3A"/>
    <w:rsid w:val="00732E17"/>
    <w:rsid w:val="00733C6F"/>
    <w:rsid w:val="00736B4D"/>
    <w:rsid w:val="00737911"/>
    <w:rsid w:val="007419DE"/>
    <w:rsid w:val="00742586"/>
    <w:rsid w:val="00744981"/>
    <w:rsid w:val="007455C8"/>
    <w:rsid w:val="00747063"/>
    <w:rsid w:val="00747B16"/>
    <w:rsid w:val="0076542B"/>
    <w:rsid w:val="00765B58"/>
    <w:rsid w:val="0077285E"/>
    <w:rsid w:val="00774117"/>
    <w:rsid w:val="007839E2"/>
    <w:rsid w:val="007846BF"/>
    <w:rsid w:val="00784C2F"/>
    <w:rsid w:val="007854F9"/>
    <w:rsid w:val="00786D7E"/>
    <w:rsid w:val="007934F1"/>
    <w:rsid w:val="007A4A4E"/>
    <w:rsid w:val="007A5418"/>
    <w:rsid w:val="007A6738"/>
    <w:rsid w:val="007A69A2"/>
    <w:rsid w:val="007A72CD"/>
    <w:rsid w:val="007A760E"/>
    <w:rsid w:val="007A7BFD"/>
    <w:rsid w:val="007B0AB3"/>
    <w:rsid w:val="007B1819"/>
    <w:rsid w:val="007B4EB5"/>
    <w:rsid w:val="007B51D8"/>
    <w:rsid w:val="007C05FB"/>
    <w:rsid w:val="007C16FA"/>
    <w:rsid w:val="007C640F"/>
    <w:rsid w:val="007D1297"/>
    <w:rsid w:val="007D2B6B"/>
    <w:rsid w:val="007D3172"/>
    <w:rsid w:val="007D3777"/>
    <w:rsid w:val="007D698B"/>
    <w:rsid w:val="007E0A5D"/>
    <w:rsid w:val="007E3D8E"/>
    <w:rsid w:val="007E5F0E"/>
    <w:rsid w:val="007E73B1"/>
    <w:rsid w:val="007F01F4"/>
    <w:rsid w:val="007F04BA"/>
    <w:rsid w:val="007F4408"/>
    <w:rsid w:val="007F68FE"/>
    <w:rsid w:val="0080152D"/>
    <w:rsid w:val="00801C7D"/>
    <w:rsid w:val="008025A0"/>
    <w:rsid w:val="008040BC"/>
    <w:rsid w:val="00804D87"/>
    <w:rsid w:val="00810E63"/>
    <w:rsid w:val="008112D9"/>
    <w:rsid w:val="00811D71"/>
    <w:rsid w:val="00811F7A"/>
    <w:rsid w:val="0081276C"/>
    <w:rsid w:val="008174A6"/>
    <w:rsid w:val="0082172D"/>
    <w:rsid w:val="008272A4"/>
    <w:rsid w:val="008308FB"/>
    <w:rsid w:val="0083313D"/>
    <w:rsid w:val="00833848"/>
    <w:rsid w:val="0083735D"/>
    <w:rsid w:val="008406B8"/>
    <w:rsid w:val="00842989"/>
    <w:rsid w:val="00843C6C"/>
    <w:rsid w:val="00844420"/>
    <w:rsid w:val="00844BDE"/>
    <w:rsid w:val="00852691"/>
    <w:rsid w:val="00853592"/>
    <w:rsid w:val="0085513B"/>
    <w:rsid w:val="008564FC"/>
    <w:rsid w:val="008569E7"/>
    <w:rsid w:val="00860480"/>
    <w:rsid w:val="00860BD5"/>
    <w:rsid w:val="008610F2"/>
    <w:rsid w:val="008619F5"/>
    <w:rsid w:val="00862805"/>
    <w:rsid w:val="00872EA7"/>
    <w:rsid w:val="00877B42"/>
    <w:rsid w:val="00881A47"/>
    <w:rsid w:val="00881E67"/>
    <w:rsid w:val="00883C67"/>
    <w:rsid w:val="00891D49"/>
    <w:rsid w:val="0089297F"/>
    <w:rsid w:val="008932B5"/>
    <w:rsid w:val="00893663"/>
    <w:rsid w:val="008966C1"/>
    <w:rsid w:val="0089717A"/>
    <w:rsid w:val="008A38B2"/>
    <w:rsid w:val="008A4C3E"/>
    <w:rsid w:val="008A6440"/>
    <w:rsid w:val="008A6A4F"/>
    <w:rsid w:val="008A73E3"/>
    <w:rsid w:val="008B0BD1"/>
    <w:rsid w:val="008B1EE8"/>
    <w:rsid w:val="008B2551"/>
    <w:rsid w:val="008C304F"/>
    <w:rsid w:val="008C328C"/>
    <w:rsid w:val="008C37FB"/>
    <w:rsid w:val="008C7325"/>
    <w:rsid w:val="008C7E1B"/>
    <w:rsid w:val="008D0D05"/>
    <w:rsid w:val="008D31B1"/>
    <w:rsid w:val="008E0056"/>
    <w:rsid w:val="008E0227"/>
    <w:rsid w:val="008E78A8"/>
    <w:rsid w:val="008F3591"/>
    <w:rsid w:val="008F5C1E"/>
    <w:rsid w:val="00901613"/>
    <w:rsid w:val="00904391"/>
    <w:rsid w:val="00904D88"/>
    <w:rsid w:val="009060FC"/>
    <w:rsid w:val="00910DA5"/>
    <w:rsid w:val="00911937"/>
    <w:rsid w:val="00914C8D"/>
    <w:rsid w:val="009151A3"/>
    <w:rsid w:val="00921D3F"/>
    <w:rsid w:val="00925AFF"/>
    <w:rsid w:val="00927AFF"/>
    <w:rsid w:val="00927F98"/>
    <w:rsid w:val="00930967"/>
    <w:rsid w:val="00931525"/>
    <w:rsid w:val="009324C5"/>
    <w:rsid w:val="00935CE8"/>
    <w:rsid w:val="00936746"/>
    <w:rsid w:val="00936FD9"/>
    <w:rsid w:val="00941327"/>
    <w:rsid w:val="0094178B"/>
    <w:rsid w:val="009440BA"/>
    <w:rsid w:val="00946A7C"/>
    <w:rsid w:val="00947471"/>
    <w:rsid w:val="00950336"/>
    <w:rsid w:val="009525A7"/>
    <w:rsid w:val="00953CEE"/>
    <w:rsid w:val="00953E34"/>
    <w:rsid w:val="009556AD"/>
    <w:rsid w:val="00956B0B"/>
    <w:rsid w:val="00961CD3"/>
    <w:rsid w:val="00963C99"/>
    <w:rsid w:val="00965CA4"/>
    <w:rsid w:val="00966CF5"/>
    <w:rsid w:val="00970DB2"/>
    <w:rsid w:val="00970EC0"/>
    <w:rsid w:val="00971423"/>
    <w:rsid w:val="009729C7"/>
    <w:rsid w:val="009816D1"/>
    <w:rsid w:val="00983025"/>
    <w:rsid w:val="00983C69"/>
    <w:rsid w:val="009840B4"/>
    <w:rsid w:val="00985EAF"/>
    <w:rsid w:val="00986ECD"/>
    <w:rsid w:val="009966FF"/>
    <w:rsid w:val="009A0F2F"/>
    <w:rsid w:val="009A1628"/>
    <w:rsid w:val="009A2512"/>
    <w:rsid w:val="009A45D8"/>
    <w:rsid w:val="009A61B8"/>
    <w:rsid w:val="009B0C4F"/>
    <w:rsid w:val="009B3FE1"/>
    <w:rsid w:val="009B482F"/>
    <w:rsid w:val="009B6462"/>
    <w:rsid w:val="009B7801"/>
    <w:rsid w:val="009C0340"/>
    <w:rsid w:val="009D3A16"/>
    <w:rsid w:val="009D3BB2"/>
    <w:rsid w:val="009D4BA4"/>
    <w:rsid w:val="009D6B75"/>
    <w:rsid w:val="009E301E"/>
    <w:rsid w:val="009E4172"/>
    <w:rsid w:val="009E45F0"/>
    <w:rsid w:val="009E524B"/>
    <w:rsid w:val="009E6068"/>
    <w:rsid w:val="009F35C3"/>
    <w:rsid w:val="009F35DB"/>
    <w:rsid w:val="009F47C4"/>
    <w:rsid w:val="009F5FBA"/>
    <w:rsid w:val="00A01C6C"/>
    <w:rsid w:val="00A03B00"/>
    <w:rsid w:val="00A04C53"/>
    <w:rsid w:val="00A050AE"/>
    <w:rsid w:val="00A064CC"/>
    <w:rsid w:val="00A079ED"/>
    <w:rsid w:val="00A111D6"/>
    <w:rsid w:val="00A12C99"/>
    <w:rsid w:val="00A1546F"/>
    <w:rsid w:val="00A156C9"/>
    <w:rsid w:val="00A17BF4"/>
    <w:rsid w:val="00A20242"/>
    <w:rsid w:val="00A21BD1"/>
    <w:rsid w:val="00A22B11"/>
    <w:rsid w:val="00A22DCB"/>
    <w:rsid w:val="00A240B2"/>
    <w:rsid w:val="00A24B0F"/>
    <w:rsid w:val="00A25251"/>
    <w:rsid w:val="00A26B55"/>
    <w:rsid w:val="00A2724D"/>
    <w:rsid w:val="00A33652"/>
    <w:rsid w:val="00A37A4C"/>
    <w:rsid w:val="00A41035"/>
    <w:rsid w:val="00A455F9"/>
    <w:rsid w:val="00A46C75"/>
    <w:rsid w:val="00A47E26"/>
    <w:rsid w:val="00A50B8A"/>
    <w:rsid w:val="00A512E2"/>
    <w:rsid w:val="00A528F5"/>
    <w:rsid w:val="00A52B54"/>
    <w:rsid w:val="00A55EAA"/>
    <w:rsid w:val="00A57FA8"/>
    <w:rsid w:val="00A60B52"/>
    <w:rsid w:val="00A62025"/>
    <w:rsid w:val="00A620BA"/>
    <w:rsid w:val="00A62742"/>
    <w:rsid w:val="00A63D40"/>
    <w:rsid w:val="00A67271"/>
    <w:rsid w:val="00A679CD"/>
    <w:rsid w:val="00A736B6"/>
    <w:rsid w:val="00A739B1"/>
    <w:rsid w:val="00A73BAF"/>
    <w:rsid w:val="00A80012"/>
    <w:rsid w:val="00A80565"/>
    <w:rsid w:val="00A85485"/>
    <w:rsid w:val="00A85E0F"/>
    <w:rsid w:val="00A8780D"/>
    <w:rsid w:val="00A92C7B"/>
    <w:rsid w:val="00A93082"/>
    <w:rsid w:val="00A936B6"/>
    <w:rsid w:val="00A96686"/>
    <w:rsid w:val="00AA0736"/>
    <w:rsid w:val="00AA16EC"/>
    <w:rsid w:val="00AA2370"/>
    <w:rsid w:val="00AA3E5D"/>
    <w:rsid w:val="00AA78EF"/>
    <w:rsid w:val="00AB1619"/>
    <w:rsid w:val="00AB45B0"/>
    <w:rsid w:val="00AB4C4F"/>
    <w:rsid w:val="00AC427D"/>
    <w:rsid w:val="00AD3A38"/>
    <w:rsid w:val="00AD442C"/>
    <w:rsid w:val="00AD78AC"/>
    <w:rsid w:val="00AE30A4"/>
    <w:rsid w:val="00AE5F7D"/>
    <w:rsid w:val="00AE73E2"/>
    <w:rsid w:val="00AF1F4B"/>
    <w:rsid w:val="00AF582D"/>
    <w:rsid w:val="00AF6BE1"/>
    <w:rsid w:val="00AF6E29"/>
    <w:rsid w:val="00AF6F6C"/>
    <w:rsid w:val="00AF761A"/>
    <w:rsid w:val="00B02002"/>
    <w:rsid w:val="00B04F61"/>
    <w:rsid w:val="00B1081F"/>
    <w:rsid w:val="00B116D1"/>
    <w:rsid w:val="00B139F7"/>
    <w:rsid w:val="00B147B7"/>
    <w:rsid w:val="00B20F1E"/>
    <w:rsid w:val="00B224A2"/>
    <w:rsid w:val="00B2404D"/>
    <w:rsid w:val="00B246D5"/>
    <w:rsid w:val="00B25CA9"/>
    <w:rsid w:val="00B31451"/>
    <w:rsid w:val="00B314B7"/>
    <w:rsid w:val="00B3203C"/>
    <w:rsid w:val="00B35DC8"/>
    <w:rsid w:val="00B3637F"/>
    <w:rsid w:val="00B36CD2"/>
    <w:rsid w:val="00B37CD8"/>
    <w:rsid w:val="00B403F4"/>
    <w:rsid w:val="00B41232"/>
    <w:rsid w:val="00B42328"/>
    <w:rsid w:val="00B455A2"/>
    <w:rsid w:val="00B527D2"/>
    <w:rsid w:val="00B52A69"/>
    <w:rsid w:val="00B545A5"/>
    <w:rsid w:val="00B548A4"/>
    <w:rsid w:val="00B57D17"/>
    <w:rsid w:val="00B6199A"/>
    <w:rsid w:val="00B6485E"/>
    <w:rsid w:val="00B703A0"/>
    <w:rsid w:val="00B7582D"/>
    <w:rsid w:val="00B762EA"/>
    <w:rsid w:val="00B77FF2"/>
    <w:rsid w:val="00B80201"/>
    <w:rsid w:val="00B805F6"/>
    <w:rsid w:val="00B8208E"/>
    <w:rsid w:val="00B859FA"/>
    <w:rsid w:val="00B87AAC"/>
    <w:rsid w:val="00B92D9E"/>
    <w:rsid w:val="00B97D0F"/>
    <w:rsid w:val="00BA0007"/>
    <w:rsid w:val="00BA0FC1"/>
    <w:rsid w:val="00BA2CD9"/>
    <w:rsid w:val="00BA2EEA"/>
    <w:rsid w:val="00BA3995"/>
    <w:rsid w:val="00BA5B36"/>
    <w:rsid w:val="00BB0373"/>
    <w:rsid w:val="00BB15E3"/>
    <w:rsid w:val="00BB5DF8"/>
    <w:rsid w:val="00BB768E"/>
    <w:rsid w:val="00BB779E"/>
    <w:rsid w:val="00BC0731"/>
    <w:rsid w:val="00BC4127"/>
    <w:rsid w:val="00BC44DD"/>
    <w:rsid w:val="00BD1215"/>
    <w:rsid w:val="00BD1826"/>
    <w:rsid w:val="00BD1ACC"/>
    <w:rsid w:val="00BD1F21"/>
    <w:rsid w:val="00BD25DB"/>
    <w:rsid w:val="00BD2C02"/>
    <w:rsid w:val="00BD41DA"/>
    <w:rsid w:val="00BD580E"/>
    <w:rsid w:val="00BD5EF7"/>
    <w:rsid w:val="00BE0BA8"/>
    <w:rsid w:val="00BE19B6"/>
    <w:rsid w:val="00BE32B9"/>
    <w:rsid w:val="00BE6494"/>
    <w:rsid w:val="00BE6855"/>
    <w:rsid w:val="00BE69B4"/>
    <w:rsid w:val="00BF00AC"/>
    <w:rsid w:val="00BF2C41"/>
    <w:rsid w:val="00BF6693"/>
    <w:rsid w:val="00C02816"/>
    <w:rsid w:val="00C04695"/>
    <w:rsid w:val="00C052F3"/>
    <w:rsid w:val="00C077E1"/>
    <w:rsid w:val="00C07F25"/>
    <w:rsid w:val="00C114ED"/>
    <w:rsid w:val="00C115E8"/>
    <w:rsid w:val="00C1258F"/>
    <w:rsid w:val="00C128C8"/>
    <w:rsid w:val="00C132DD"/>
    <w:rsid w:val="00C140C2"/>
    <w:rsid w:val="00C15F50"/>
    <w:rsid w:val="00C16206"/>
    <w:rsid w:val="00C16C02"/>
    <w:rsid w:val="00C22B1B"/>
    <w:rsid w:val="00C23459"/>
    <w:rsid w:val="00C26A37"/>
    <w:rsid w:val="00C2740E"/>
    <w:rsid w:val="00C27C32"/>
    <w:rsid w:val="00C3247D"/>
    <w:rsid w:val="00C32784"/>
    <w:rsid w:val="00C32926"/>
    <w:rsid w:val="00C34DA4"/>
    <w:rsid w:val="00C35945"/>
    <w:rsid w:val="00C4158E"/>
    <w:rsid w:val="00C41C4E"/>
    <w:rsid w:val="00C4471A"/>
    <w:rsid w:val="00C50A9C"/>
    <w:rsid w:val="00C5255C"/>
    <w:rsid w:val="00C558AA"/>
    <w:rsid w:val="00C56E2A"/>
    <w:rsid w:val="00C572BA"/>
    <w:rsid w:val="00C6028C"/>
    <w:rsid w:val="00C60D28"/>
    <w:rsid w:val="00C651FB"/>
    <w:rsid w:val="00C70263"/>
    <w:rsid w:val="00C70985"/>
    <w:rsid w:val="00C70D0D"/>
    <w:rsid w:val="00C70D79"/>
    <w:rsid w:val="00C77219"/>
    <w:rsid w:val="00C77EAC"/>
    <w:rsid w:val="00C93CD8"/>
    <w:rsid w:val="00C942EA"/>
    <w:rsid w:val="00C9774D"/>
    <w:rsid w:val="00C97E44"/>
    <w:rsid w:val="00CA144F"/>
    <w:rsid w:val="00CA1BA7"/>
    <w:rsid w:val="00CA3112"/>
    <w:rsid w:val="00CA460B"/>
    <w:rsid w:val="00CA556A"/>
    <w:rsid w:val="00CB01B7"/>
    <w:rsid w:val="00CB0924"/>
    <w:rsid w:val="00CB24A0"/>
    <w:rsid w:val="00CB46A8"/>
    <w:rsid w:val="00CC1540"/>
    <w:rsid w:val="00CC4B2B"/>
    <w:rsid w:val="00CC5E85"/>
    <w:rsid w:val="00CD2E7B"/>
    <w:rsid w:val="00CD5FC5"/>
    <w:rsid w:val="00CD71E6"/>
    <w:rsid w:val="00CD7802"/>
    <w:rsid w:val="00CE48F9"/>
    <w:rsid w:val="00CE7CB0"/>
    <w:rsid w:val="00D110C7"/>
    <w:rsid w:val="00D1297D"/>
    <w:rsid w:val="00D1584F"/>
    <w:rsid w:val="00D15A7C"/>
    <w:rsid w:val="00D15AC6"/>
    <w:rsid w:val="00D160D0"/>
    <w:rsid w:val="00D16EAE"/>
    <w:rsid w:val="00D17535"/>
    <w:rsid w:val="00D2156A"/>
    <w:rsid w:val="00D216A3"/>
    <w:rsid w:val="00D2212F"/>
    <w:rsid w:val="00D228D7"/>
    <w:rsid w:val="00D22F13"/>
    <w:rsid w:val="00D2382F"/>
    <w:rsid w:val="00D2662C"/>
    <w:rsid w:val="00D32472"/>
    <w:rsid w:val="00D33DCB"/>
    <w:rsid w:val="00D348B5"/>
    <w:rsid w:val="00D349AB"/>
    <w:rsid w:val="00D3721E"/>
    <w:rsid w:val="00D37271"/>
    <w:rsid w:val="00D42A37"/>
    <w:rsid w:val="00D46021"/>
    <w:rsid w:val="00D46B72"/>
    <w:rsid w:val="00D50879"/>
    <w:rsid w:val="00D549E8"/>
    <w:rsid w:val="00D55B81"/>
    <w:rsid w:val="00D6358D"/>
    <w:rsid w:val="00D64A97"/>
    <w:rsid w:val="00D65CD7"/>
    <w:rsid w:val="00D67DD0"/>
    <w:rsid w:val="00D7098C"/>
    <w:rsid w:val="00D7348B"/>
    <w:rsid w:val="00D74372"/>
    <w:rsid w:val="00D75EA7"/>
    <w:rsid w:val="00D778A1"/>
    <w:rsid w:val="00D902A5"/>
    <w:rsid w:val="00D92E78"/>
    <w:rsid w:val="00D939FC"/>
    <w:rsid w:val="00D949C4"/>
    <w:rsid w:val="00D95718"/>
    <w:rsid w:val="00D959D9"/>
    <w:rsid w:val="00D967A0"/>
    <w:rsid w:val="00D96994"/>
    <w:rsid w:val="00D97059"/>
    <w:rsid w:val="00D97BC9"/>
    <w:rsid w:val="00DA2356"/>
    <w:rsid w:val="00DA353D"/>
    <w:rsid w:val="00DA37C3"/>
    <w:rsid w:val="00DA4951"/>
    <w:rsid w:val="00DA4CC8"/>
    <w:rsid w:val="00DA7956"/>
    <w:rsid w:val="00DB2A79"/>
    <w:rsid w:val="00DC2BB6"/>
    <w:rsid w:val="00DC442E"/>
    <w:rsid w:val="00DC5C65"/>
    <w:rsid w:val="00DD072C"/>
    <w:rsid w:val="00DD2AEE"/>
    <w:rsid w:val="00DE26E5"/>
    <w:rsid w:val="00DE4817"/>
    <w:rsid w:val="00DE6DB1"/>
    <w:rsid w:val="00DE7E82"/>
    <w:rsid w:val="00DF18B3"/>
    <w:rsid w:val="00DF26AE"/>
    <w:rsid w:val="00DF4F8F"/>
    <w:rsid w:val="00DF5AED"/>
    <w:rsid w:val="00E024FE"/>
    <w:rsid w:val="00E02D53"/>
    <w:rsid w:val="00E05E40"/>
    <w:rsid w:val="00E06080"/>
    <w:rsid w:val="00E10E82"/>
    <w:rsid w:val="00E146CB"/>
    <w:rsid w:val="00E1652C"/>
    <w:rsid w:val="00E2064E"/>
    <w:rsid w:val="00E223EE"/>
    <w:rsid w:val="00E22E4F"/>
    <w:rsid w:val="00E22E6F"/>
    <w:rsid w:val="00E23C8D"/>
    <w:rsid w:val="00E25E0E"/>
    <w:rsid w:val="00E26C18"/>
    <w:rsid w:val="00E276DD"/>
    <w:rsid w:val="00E30F62"/>
    <w:rsid w:val="00E31613"/>
    <w:rsid w:val="00E31927"/>
    <w:rsid w:val="00E323C9"/>
    <w:rsid w:val="00E33181"/>
    <w:rsid w:val="00E416E2"/>
    <w:rsid w:val="00E41DA3"/>
    <w:rsid w:val="00E440D0"/>
    <w:rsid w:val="00E44786"/>
    <w:rsid w:val="00E46D71"/>
    <w:rsid w:val="00E46FB7"/>
    <w:rsid w:val="00E5017C"/>
    <w:rsid w:val="00E502F8"/>
    <w:rsid w:val="00E51397"/>
    <w:rsid w:val="00E553AB"/>
    <w:rsid w:val="00E55E93"/>
    <w:rsid w:val="00E605AF"/>
    <w:rsid w:val="00E60D0D"/>
    <w:rsid w:val="00E70064"/>
    <w:rsid w:val="00E70492"/>
    <w:rsid w:val="00E81B2D"/>
    <w:rsid w:val="00E81D04"/>
    <w:rsid w:val="00E81F75"/>
    <w:rsid w:val="00E83ECB"/>
    <w:rsid w:val="00E84377"/>
    <w:rsid w:val="00E845B9"/>
    <w:rsid w:val="00E948AE"/>
    <w:rsid w:val="00E97362"/>
    <w:rsid w:val="00E97AFA"/>
    <w:rsid w:val="00EA066E"/>
    <w:rsid w:val="00EA1424"/>
    <w:rsid w:val="00EA152F"/>
    <w:rsid w:val="00EA6466"/>
    <w:rsid w:val="00EB5444"/>
    <w:rsid w:val="00EB5471"/>
    <w:rsid w:val="00EB5A5C"/>
    <w:rsid w:val="00EB691C"/>
    <w:rsid w:val="00EB75E8"/>
    <w:rsid w:val="00EC08F2"/>
    <w:rsid w:val="00EC2330"/>
    <w:rsid w:val="00EC23C1"/>
    <w:rsid w:val="00EC5805"/>
    <w:rsid w:val="00ED09EC"/>
    <w:rsid w:val="00ED1161"/>
    <w:rsid w:val="00ED58F3"/>
    <w:rsid w:val="00ED5A8F"/>
    <w:rsid w:val="00EE042F"/>
    <w:rsid w:val="00EE168C"/>
    <w:rsid w:val="00EE26F3"/>
    <w:rsid w:val="00EE2A0D"/>
    <w:rsid w:val="00EE3166"/>
    <w:rsid w:val="00EE60D6"/>
    <w:rsid w:val="00EE7E5A"/>
    <w:rsid w:val="00EF0FAD"/>
    <w:rsid w:val="00EF15FD"/>
    <w:rsid w:val="00EF355A"/>
    <w:rsid w:val="00EF38CE"/>
    <w:rsid w:val="00EF3A1D"/>
    <w:rsid w:val="00F01067"/>
    <w:rsid w:val="00F15AED"/>
    <w:rsid w:val="00F20BC0"/>
    <w:rsid w:val="00F23390"/>
    <w:rsid w:val="00F23DFE"/>
    <w:rsid w:val="00F31418"/>
    <w:rsid w:val="00F31DAB"/>
    <w:rsid w:val="00F32D40"/>
    <w:rsid w:val="00F32DF2"/>
    <w:rsid w:val="00F37489"/>
    <w:rsid w:val="00F3770B"/>
    <w:rsid w:val="00F4303C"/>
    <w:rsid w:val="00F44179"/>
    <w:rsid w:val="00F441EE"/>
    <w:rsid w:val="00F53A0F"/>
    <w:rsid w:val="00F6369D"/>
    <w:rsid w:val="00F638AB"/>
    <w:rsid w:val="00F6418F"/>
    <w:rsid w:val="00F6665B"/>
    <w:rsid w:val="00F6670B"/>
    <w:rsid w:val="00F66F84"/>
    <w:rsid w:val="00F67BF1"/>
    <w:rsid w:val="00F70AF1"/>
    <w:rsid w:val="00F72A8C"/>
    <w:rsid w:val="00F72C0A"/>
    <w:rsid w:val="00F75F17"/>
    <w:rsid w:val="00F77F92"/>
    <w:rsid w:val="00F8015A"/>
    <w:rsid w:val="00F82AF1"/>
    <w:rsid w:val="00F84A2B"/>
    <w:rsid w:val="00F862C6"/>
    <w:rsid w:val="00F90B6E"/>
    <w:rsid w:val="00F92714"/>
    <w:rsid w:val="00F93C70"/>
    <w:rsid w:val="00F95DFD"/>
    <w:rsid w:val="00F95E5C"/>
    <w:rsid w:val="00F97171"/>
    <w:rsid w:val="00FA0FB3"/>
    <w:rsid w:val="00FA11DF"/>
    <w:rsid w:val="00FA1763"/>
    <w:rsid w:val="00FA1DAC"/>
    <w:rsid w:val="00FA39EA"/>
    <w:rsid w:val="00FA78AE"/>
    <w:rsid w:val="00FA7FFD"/>
    <w:rsid w:val="00FB1DE1"/>
    <w:rsid w:val="00FB2D88"/>
    <w:rsid w:val="00FB5868"/>
    <w:rsid w:val="00FC1862"/>
    <w:rsid w:val="00FC3710"/>
    <w:rsid w:val="00FC4D53"/>
    <w:rsid w:val="00FC5F40"/>
    <w:rsid w:val="00FC6236"/>
    <w:rsid w:val="00FD168D"/>
    <w:rsid w:val="00FD41A6"/>
    <w:rsid w:val="00FD4327"/>
    <w:rsid w:val="00FD4B5E"/>
    <w:rsid w:val="00FD5024"/>
    <w:rsid w:val="00FD50CE"/>
    <w:rsid w:val="00FD66F3"/>
    <w:rsid w:val="00FD70B9"/>
    <w:rsid w:val="00FD752E"/>
    <w:rsid w:val="00FE05D1"/>
    <w:rsid w:val="00FE062D"/>
    <w:rsid w:val="00FE2730"/>
    <w:rsid w:val="00FE30C4"/>
    <w:rsid w:val="00FE612B"/>
    <w:rsid w:val="00FF2720"/>
    <w:rsid w:val="00FF4C7E"/>
    <w:rsid w:val="0136AA10"/>
    <w:rsid w:val="013F6363"/>
    <w:rsid w:val="016C4057"/>
    <w:rsid w:val="0260122F"/>
    <w:rsid w:val="02B29E86"/>
    <w:rsid w:val="0319ECBD"/>
    <w:rsid w:val="0338304F"/>
    <w:rsid w:val="03C00B55"/>
    <w:rsid w:val="04A4B5F6"/>
    <w:rsid w:val="04DC966A"/>
    <w:rsid w:val="05240BF2"/>
    <w:rsid w:val="06D9841E"/>
    <w:rsid w:val="0863F9F0"/>
    <w:rsid w:val="08D95581"/>
    <w:rsid w:val="0936806A"/>
    <w:rsid w:val="09641EFF"/>
    <w:rsid w:val="0992F89F"/>
    <w:rsid w:val="09D308E2"/>
    <w:rsid w:val="0A72EBA4"/>
    <w:rsid w:val="0B0FB9CF"/>
    <w:rsid w:val="0B4D3EFB"/>
    <w:rsid w:val="0B660773"/>
    <w:rsid w:val="0B8B0D04"/>
    <w:rsid w:val="0C474223"/>
    <w:rsid w:val="0E0FAE24"/>
    <w:rsid w:val="0E371496"/>
    <w:rsid w:val="0E490D74"/>
    <w:rsid w:val="0E4A9873"/>
    <w:rsid w:val="0E4C0A8D"/>
    <w:rsid w:val="0ECABC27"/>
    <w:rsid w:val="0F177051"/>
    <w:rsid w:val="0F5DF654"/>
    <w:rsid w:val="0FBC994C"/>
    <w:rsid w:val="104D4134"/>
    <w:rsid w:val="108AC500"/>
    <w:rsid w:val="10DA38F2"/>
    <w:rsid w:val="10F24AA0"/>
    <w:rsid w:val="11051CA7"/>
    <w:rsid w:val="1113CB7F"/>
    <w:rsid w:val="1203E88E"/>
    <w:rsid w:val="123E0B01"/>
    <w:rsid w:val="12409B58"/>
    <w:rsid w:val="124F5671"/>
    <w:rsid w:val="128633DB"/>
    <w:rsid w:val="12D27B69"/>
    <w:rsid w:val="131EEB55"/>
    <w:rsid w:val="138B5693"/>
    <w:rsid w:val="144E6038"/>
    <w:rsid w:val="150F71BE"/>
    <w:rsid w:val="1518625A"/>
    <w:rsid w:val="159291CB"/>
    <w:rsid w:val="163737BF"/>
    <w:rsid w:val="178218CF"/>
    <w:rsid w:val="1867E537"/>
    <w:rsid w:val="18D136B6"/>
    <w:rsid w:val="18DC3EBF"/>
    <w:rsid w:val="1917E775"/>
    <w:rsid w:val="1981C928"/>
    <w:rsid w:val="19EE5DD6"/>
    <w:rsid w:val="1ABE3B26"/>
    <w:rsid w:val="1AD723C4"/>
    <w:rsid w:val="1B20B229"/>
    <w:rsid w:val="1B4FB806"/>
    <w:rsid w:val="1B79496F"/>
    <w:rsid w:val="1B858A96"/>
    <w:rsid w:val="1BEEBBCE"/>
    <w:rsid w:val="1CCDA9C7"/>
    <w:rsid w:val="1E4DFB46"/>
    <w:rsid w:val="1E81BB75"/>
    <w:rsid w:val="1EECFACA"/>
    <w:rsid w:val="1F392609"/>
    <w:rsid w:val="202B673D"/>
    <w:rsid w:val="20783C76"/>
    <w:rsid w:val="2090AD05"/>
    <w:rsid w:val="20D06B36"/>
    <w:rsid w:val="2161631A"/>
    <w:rsid w:val="2279E4F1"/>
    <w:rsid w:val="22BC1CB5"/>
    <w:rsid w:val="23DEBD0D"/>
    <w:rsid w:val="24086DA9"/>
    <w:rsid w:val="2494B171"/>
    <w:rsid w:val="264A0DA1"/>
    <w:rsid w:val="2682F57A"/>
    <w:rsid w:val="26F2D20C"/>
    <w:rsid w:val="2703C18B"/>
    <w:rsid w:val="2711517C"/>
    <w:rsid w:val="277A6DAB"/>
    <w:rsid w:val="279E9348"/>
    <w:rsid w:val="28146C8C"/>
    <w:rsid w:val="287BBC54"/>
    <w:rsid w:val="28999A2E"/>
    <w:rsid w:val="28F7A8E6"/>
    <w:rsid w:val="2915519E"/>
    <w:rsid w:val="29D5FD50"/>
    <w:rsid w:val="2A36346D"/>
    <w:rsid w:val="2AAD34CA"/>
    <w:rsid w:val="2BE977BC"/>
    <w:rsid w:val="2D145A34"/>
    <w:rsid w:val="2DAFFBA0"/>
    <w:rsid w:val="2DC01AC9"/>
    <w:rsid w:val="2DFEF477"/>
    <w:rsid w:val="2E040A9B"/>
    <w:rsid w:val="2E5FD893"/>
    <w:rsid w:val="2E88030B"/>
    <w:rsid w:val="2FA6DC61"/>
    <w:rsid w:val="2FBDCE5C"/>
    <w:rsid w:val="2FBE4346"/>
    <w:rsid w:val="2FFD9893"/>
    <w:rsid w:val="2FFD9D01"/>
    <w:rsid w:val="303CAFB6"/>
    <w:rsid w:val="308F2ACC"/>
    <w:rsid w:val="30AD3B1D"/>
    <w:rsid w:val="30F1478D"/>
    <w:rsid w:val="3188507B"/>
    <w:rsid w:val="31938355"/>
    <w:rsid w:val="31959DED"/>
    <w:rsid w:val="31A6FEE0"/>
    <w:rsid w:val="31F3C1EE"/>
    <w:rsid w:val="329474D4"/>
    <w:rsid w:val="33172E65"/>
    <w:rsid w:val="334C9545"/>
    <w:rsid w:val="3365C2F7"/>
    <w:rsid w:val="343F8138"/>
    <w:rsid w:val="3479785F"/>
    <w:rsid w:val="34C59B73"/>
    <w:rsid w:val="34CBCD15"/>
    <w:rsid w:val="34CE0560"/>
    <w:rsid w:val="351CB224"/>
    <w:rsid w:val="352CD426"/>
    <w:rsid w:val="355F951D"/>
    <w:rsid w:val="35E19320"/>
    <w:rsid w:val="366D82ED"/>
    <w:rsid w:val="36CEFE43"/>
    <w:rsid w:val="36D21F8B"/>
    <w:rsid w:val="37000F38"/>
    <w:rsid w:val="380E2A64"/>
    <w:rsid w:val="38466281"/>
    <w:rsid w:val="39B818E7"/>
    <w:rsid w:val="39F3E6C6"/>
    <w:rsid w:val="3A36BCB7"/>
    <w:rsid w:val="3A6A27C9"/>
    <w:rsid w:val="3A9FD792"/>
    <w:rsid w:val="3B69DB53"/>
    <w:rsid w:val="3D02DAA8"/>
    <w:rsid w:val="3DB93129"/>
    <w:rsid w:val="3E5A3BA7"/>
    <w:rsid w:val="3E69DE4F"/>
    <w:rsid w:val="3E98A6F8"/>
    <w:rsid w:val="3EB93A2F"/>
    <w:rsid w:val="3ECAC01A"/>
    <w:rsid w:val="3ED68E80"/>
    <w:rsid w:val="3FEE2BA1"/>
    <w:rsid w:val="403D0A51"/>
    <w:rsid w:val="40624463"/>
    <w:rsid w:val="40B0A8C8"/>
    <w:rsid w:val="4132B280"/>
    <w:rsid w:val="424776AE"/>
    <w:rsid w:val="43E48754"/>
    <w:rsid w:val="45338A5F"/>
    <w:rsid w:val="453445B8"/>
    <w:rsid w:val="454AE889"/>
    <w:rsid w:val="45658206"/>
    <w:rsid w:val="45EBEBEC"/>
    <w:rsid w:val="460ABD20"/>
    <w:rsid w:val="4686E9D2"/>
    <w:rsid w:val="46939BD2"/>
    <w:rsid w:val="46FCD69D"/>
    <w:rsid w:val="4758423A"/>
    <w:rsid w:val="478B15B3"/>
    <w:rsid w:val="47C64A14"/>
    <w:rsid w:val="48178661"/>
    <w:rsid w:val="481FE5CC"/>
    <w:rsid w:val="48D87C27"/>
    <w:rsid w:val="4984B62D"/>
    <w:rsid w:val="49F9D70E"/>
    <w:rsid w:val="4AA06FBB"/>
    <w:rsid w:val="4B2F4352"/>
    <w:rsid w:val="4BB3D1E1"/>
    <w:rsid w:val="4CA4DEE0"/>
    <w:rsid w:val="4CE11FDE"/>
    <w:rsid w:val="4DD8AA6F"/>
    <w:rsid w:val="4E2F482C"/>
    <w:rsid w:val="4FADD773"/>
    <w:rsid w:val="4FBE3861"/>
    <w:rsid w:val="50214E9A"/>
    <w:rsid w:val="50BCDA55"/>
    <w:rsid w:val="5115CCF6"/>
    <w:rsid w:val="5178C4D7"/>
    <w:rsid w:val="517ACE71"/>
    <w:rsid w:val="5196BE89"/>
    <w:rsid w:val="526900F7"/>
    <w:rsid w:val="52F66A17"/>
    <w:rsid w:val="54178172"/>
    <w:rsid w:val="554EF644"/>
    <w:rsid w:val="55C8FA48"/>
    <w:rsid w:val="55E63261"/>
    <w:rsid w:val="5602AC77"/>
    <w:rsid w:val="56D1A7AB"/>
    <w:rsid w:val="57956CA8"/>
    <w:rsid w:val="57CFE5D5"/>
    <w:rsid w:val="5875EC20"/>
    <w:rsid w:val="59B39BFD"/>
    <w:rsid w:val="5ACCA0B4"/>
    <w:rsid w:val="5BED9FE2"/>
    <w:rsid w:val="5CA24B38"/>
    <w:rsid w:val="5CE24FA7"/>
    <w:rsid w:val="5DE15752"/>
    <w:rsid w:val="5E5D2E29"/>
    <w:rsid w:val="5EC643FA"/>
    <w:rsid w:val="5F141BAD"/>
    <w:rsid w:val="5F2CB310"/>
    <w:rsid w:val="5FBA5B02"/>
    <w:rsid w:val="60C4B331"/>
    <w:rsid w:val="611D1AFD"/>
    <w:rsid w:val="6184BDF1"/>
    <w:rsid w:val="61C5CDC3"/>
    <w:rsid w:val="61C89391"/>
    <w:rsid w:val="61D4F142"/>
    <w:rsid w:val="6244135F"/>
    <w:rsid w:val="627C17A4"/>
    <w:rsid w:val="62A4BEDD"/>
    <w:rsid w:val="62C594F9"/>
    <w:rsid w:val="63BE54D1"/>
    <w:rsid w:val="651282C7"/>
    <w:rsid w:val="666B02AC"/>
    <w:rsid w:val="66B9D3A3"/>
    <w:rsid w:val="674B2551"/>
    <w:rsid w:val="6763A4FD"/>
    <w:rsid w:val="67AB4EF1"/>
    <w:rsid w:val="67BFF02E"/>
    <w:rsid w:val="67CD921B"/>
    <w:rsid w:val="68D29A49"/>
    <w:rsid w:val="68F8EF8C"/>
    <w:rsid w:val="692849AF"/>
    <w:rsid w:val="69544F4D"/>
    <w:rsid w:val="6A688F5D"/>
    <w:rsid w:val="6BADF2A4"/>
    <w:rsid w:val="6C2D79A3"/>
    <w:rsid w:val="6C5F9A6D"/>
    <w:rsid w:val="6CAB7D0A"/>
    <w:rsid w:val="6D46BCB8"/>
    <w:rsid w:val="6D5908E1"/>
    <w:rsid w:val="6D799D24"/>
    <w:rsid w:val="6D97885B"/>
    <w:rsid w:val="6EE05BDE"/>
    <w:rsid w:val="6F491E08"/>
    <w:rsid w:val="6FF8AA43"/>
    <w:rsid w:val="705C829A"/>
    <w:rsid w:val="70B53ACE"/>
    <w:rsid w:val="717524CC"/>
    <w:rsid w:val="72A1A12F"/>
    <w:rsid w:val="7302C951"/>
    <w:rsid w:val="73342195"/>
    <w:rsid w:val="73471C96"/>
    <w:rsid w:val="73A27D46"/>
    <w:rsid w:val="740ED856"/>
    <w:rsid w:val="744B5736"/>
    <w:rsid w:val="7453B140"/>
    <w:rsid w:val="74D89C57"/>
    <w:rsid w:val="751C16FC"/>
    <w:rsid w:val="75FBE942"/>
    <w:rsid w:val="764F4CCA"/>
    <w:rsid w:val="770DB6DC"/>
    <w:rsid w:val="777F5AE1"/>
    <w:rsid w:val="78F1FAF4"/>
    <w:rsid w:val="791CF36A"/>
    <w:rsid w:val="794B4350"/>
    <w:rsid w:val="7989A0CB"/>
    <w:rsid w:val="798FA971"/>
    <w:rsid w:val="7A310949"/>
    <w:rsid w:val="7A6892D0"/>
    <w:rsid w:val="7A6FA842"/>
    <w:rsid w:val="7AA2C7C3"/>
    <w:rsid w:val="7AB07755"/>
    <w:rsid w:val="7ADB21F8"/>
    <w:rsid w:val="7BF44540"/>
    <w:rsid w:val="7C5C6BA7"/>
    <w:rsid w:val="7C7EB3B3"/>
    <w:rsid w:val="7C7EC97E"/>
    <w:rsid w:val="7DEC0856"/>
    <w:rsid w:val="7EE37E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870C2"/>
  <w15:chartTrackingRefBased/>
  <w15:docId w15:val="{5F065DA6-BC1D-4AC4-875D-3444C43A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26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26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26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26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26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26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26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26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26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6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26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26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26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26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26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26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26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26E5"/>
    <w:rPr>
      <w:rFonts w:eastAsiaTheme="majorEastAsia" w:cstheme="majorBidi"/>
      <w:color w:val="272727" w:themeColor="text1" w:themeTint="D8"/>
    </w:rPr>
  </w:style>
  <w:style w:type="paragraph" w:styleId="Title">
    <w:name w:val="Title"/>
    <w:basedOn w:val="Normal"/>
    <w:next w:val="Normal"/>
    <w:link w:val="TitleChar"/>
    <w:uiPriority w:val="10"/>
    <w:qFormat/>
    <w:rsid w:val="00DE26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26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26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26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26E5"/>
    <w:pPr>
      <w:spacing w:before="160"/>
      <w:jc w:val="center"/>
    </w:pPr>
    <w:rPr>
      <w:i/>
      <w:iCs/>
      <w:color w:val="404040" w:themeColor="text1" w:themeTint="BF"/>
    </w:rPr>
  </w:style>
  <w:style w:type="character" w:customStyle="1" w:styleId="QuoteChar">
    <w:name w:val="Quote Char"/>
    <w:basedOn w:val="DefaultParagraphFont"/>
    <w:link w:val="Quote"/>
    <w:uiPriority w:val="29"/>
    <w:rsid w:val="00DE26E5"/>
    <w:rPr>
      <w:i/>
      <w:iCs/>
      <w:color w:val="404040" w:themeColor="text1" w:themeTint="BF"/>
    </w:rPr>
  </w:style>
  <w:style w:type="paragraph" w:styleId="ListParagraph">
    <w:name w:val="List Paragraph"/>
    <w:basedOn w:val="Normal"/>
    <w:uiPriority w:val="34"/>
    <w:qFormat/>
    <w:rsid w:val="00DE26E5"/>
    <w:pPr>
      <w:ind w:left="720"/>
      <w:contextualSpacing/>
    </w:pPr>
  </w:style>
  <w:style w:type="character" w:styleId="IntenseEmphasis">
    <w:name w:val="Intense Emphasis"/>
    <w:basedOn w:val="DefaultParagraphFont"/>
    <w:uiPriority w:val="21"/>
    <w:qFormat/>
    <w:rsid w:val="00DE26E5"/>
    <w:rPr>
      <w:i/>
      <w:iCs/>
      <w:color w:val="0F4761" w:themeColor="accent1" w:themeShade="BF"/>
    </w:rPr>
  </w:style>
  <w:style w:type="paragraph" w:styleId="IntenseQuote">
    <w:name w:val="Intense Quote"/>
    <w:basedOn w:val="Normal"/>
    <w:next w:val="Normal"/>
    <w:link w:val="IntenseQuoteChar"/>
    <w:uiPriority w:val="30"/>
    <w:qFormat/>
    <w:rsid w:val="00DE26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26E5"/>
    <w:rPr>
      <w:i/>
      <w:iCs/>
      <w:color w:val="0F4761" w:themeColor="accent1" w:themeShade="BF"/>
    </w:rPr>
  </w:style>
  <w:style w:type="character" w:styleId="IntenseReference">
    <w:name w:val="Intense Reference"/>
    <w:basedOn w:val="DefaultParagraphFont"/>
    <w:uiPriority w:val="32"/>
    <w:qFormat/>
    <w:rsid w:val="00DE26E5"/>
    <w:rPr>
      <w:b/>
      <w:bCs/>
      <w:smallCaps/>
      <w:color w:val="0F4761" w:themeColor="accent1" w:themeShade="BF"/>
      <w:spacing w:val="5"/>
    </w:rPr>
  </w:style>
  <w:style w:type="table" w:styleId="TableGrid">
    <w:name w:val="Table Grid"/>
    <w:basedOn w:val="TableNormal"/>
    <w:uiPriority w:val="39"/>
    <w:rsid w:val="00837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09486400">
    <w:name w:val="scxw109486400"/>
    <w:basedOn w:val="DefaultParagraphFont"/>
    <w:rsid w:val="00910DA5"/>
  </w:style>
  <w:style w:type="character" w:customStyle="1" w:styleId="mi">
    <w:name w:val="mi"/>
    <w:basedOn w:val="DefaultParagraphFont"/>
    <w:rsid w:val="00910DA5"/>
  </w:style>
  <w:style w:type="character" w:customStyle="1" w:styleId="mo">
    <w:name w:val="mo"/>
    <w:basedOn w:val="DefaultParagraphFont"/>
    <w:rsid w:val="00910DA5"/>
  </w:style>
  <w:style w:type="character" w:customStyle="1" w:styleId="mtext">
    <w:name w:val="mtext"/>
    <w:basedOn w:val="DefaultParagraphFont"/>
    <w:rsid w:val="00910DA5"/>
  </w:style>
  <w:style w:type="character" w:customStyle="1" w:styleId="mjxassistivemathml">
    <w:name w:val="mjx_assistive_mathml"/>
    <w:basedOn w:val="DefaultParagraphFont"/>
    <w:rsid w:val="00910DA5"/>
  </w:style>
  <w:style w:type="character" w:styleId="CommentReference">
    <w:name w:val="annotation reference"/>
    <w:basedOn w:val="DefaultParagraphFont"/>
    <w:uiPriority w:val="99"/>
    <w:semiHidden/>
    <w:unhideWhenUsed/>
    <w:rsid w:val="00CA460B"/>
    <w:rPr>
      <w:sz w:val="16"/>
      <w:szCs w:val="16"/>
    </w:rPr>
  </w:style>
  <w:style w:type="paragraph" w:styleId="CommentText">
    <w:name w:val="annotation text"/>
    <w:basedOn w:val="Normal"/>
    <w:link w:val="CommentTextChar"/>
    <w:uiPriority w:val="99"/>
    <w:unhideWhenUsed/>
    <w:rsid w:val="00CA460B"/>
    <w:pPr>
      <w:spacing w:line="240" w:lineRule="auto"/>
    </w:pPr>
    <w:rPr>
      <w:sz w:val="20"/>
      <w:szCs w:val="20"/>
    </w:rPr>
  </w:style>
  <w:style w:type="character" w:customStyle="1" w:styleId="CommentTextChar">
    <w:name w:val="Comment Text Char"/>
    <w:basedOn w:val="DefaultParagraphFont"/>
    <w:link w:val="CommentText"/>
    <w:uiPriority w:val="99"/>
    <w:rsid w:val="00CA460B"/>
    <w:rPr>
      <w:sz w:val="20"/>
      <w:szCs w:val="20"/>
    </w:rPr>
  </w:style>
  <w:style w:type="paragraph" w:styleId="CommentSubject">
    <w:name w:val="annotation subject"/>
    <w:basedOn w:val="CommentText"/>
    <w:next w:val="CommentText"/>
    <w:link w:val="CommentSubjectChar"/>
    <w:uiPriority w:val="99"/>
    <w:semiHidden/>
    <w:unhideWhenUsed/>
    <w:rsid w:val="00CA460B"/>
    <w:rPr>
      <w:b/>
      <w:bCs/>
    </w:rPr>
  </w:style>
  <w:style w:type="character" w:customStyle="1" w:styleId="CommentSubjectChar">
    <w:name w:val="Comment Subject Char"/>
    <w:basedOn w:val="CommentTextChar"/>
    <w:link w:val="CommentSubject"/>
    <w:uiPriority w:val="99"/>
    <w:semiHidden/>
    <w:rsid w:val="00CA460B"/>
    <w:rPr>
      <w:b/>
      <w:bCs/>
      <w:sz w:val="20"/>
      <w:szCs w:val="20"/>
    </w:rPr>
  </w:style>
  <w:style w:type="character" w:styleId="Hyperlink">
    <w:name w:val="Hyperlink"/>
    <w:basedOn w:val="DefaultParagraphFont"/>
    <w:uiPriority w:val="99"/>
    <w:unhideWhenUsed/>
    <w:rsid w:val="00015139"/>
    <w:rPr>
      <w:color w:val="467886" w:themeColor="hyperlink"/>
      <w:u w:val="single"/>
    </w:rPr>
  </w:style>
  <w:style w:type="character" w:styleId="UnresolvedMention">
    <w:name w:val="Unresolved Mention"/>
    <w:basedOn w:val="DefaultParagraphFont"/>
    <w:uiPriority w:val="99"/>
    <w:semiHidden/>
    <w:unhideWhenUsed/>
    <w:rsid w:val="00015139"/>
    <w:rPr>
      <w:color w:val="605E5C"/>
      <w:shd w:val="clear" w:color="auto" w:fill="E1DFDD"/>
    </w:rPr>
  </w:style>
  <w:style w:type="paragraph" w:styleId="Revision">
    <w:name w:val="Revision"/>
    <w:hidden/>
    <w:uiPriority w:val="99"/>
    <w:semiHidden/>
    <w:rsid w:val="0004482F"/>
    <w:pPr>
      <w:spacing w:after="0" w:line="240" w:lineRule="auto"/>
    </w:pPr>
  </w:style>
  <w:style w:type="paragraph" w:styleId="Header">
    <w:name w:val="header"/>
    <w:basedOn w:val="Normal"/>
    <w:link w:val="HeaderChar"/>
    <w:uiPriority w:val="99"/>
    <w:unhideWhenUsed/>
    <w:rsid w:val="00F43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03C"/>
  </w:style>
  <w:style w:type="paragraph" w:styleId="Footer">
    <w:name w:val="footer"/>
    <w:basedOn w:val="Normal"/>
    <w:link w:val="FooterChar"/>
    <w:uiPriority w:val="99"/>
    <w:unhideWhenUsed/>
    <w:rsid w:val="00F43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03C"/>
  </w:style>
  <w:style w:type="character" w:styleId="Mention">
    <w:name w:val="Mention"/>
    <w:basedOn w:val="DefaultParagraphFont"/>
    <w:uiPriority w:val="99"/>
    <w:unhideWhenUsed/>
    <w:rsid w:val="005E4F8F"/>
    <w:rPr>
      <w:color w:val="2B579A"/>
      <w:shd w:val="clear" w:color="auto" w:fill="E1DFDD"/>
    </w:rPr>
  </w:style>
  <w:style w:type="character" w:styleId="FollowedHyperlink">
    <w:name w:val="FollowedHyperlink"/>
    <w:basedOn w:val="DefaultParagraphFont"/>
    <w:uiPriority w:val="99"/>
    <w:semiHidden/>
    <w:unhideWhenUsed/>
    <w:rsid w:val="0010347D"/>
    <w:rPr>
      <w:color w:val="96607D" w:themeColor="followedHyperlink"/>
      <w:u w:val="single"/>
    </w:rPr>
  </w:style>
  <w:style w:type="paragraph" w:styleId="FootnoteText">
    <w:name w:val="footnote text"/>
    <w:basedOn w:val="Normal"/>
    <w:link w:val="FootnoteTextChar"/>
    <w:uiPriority w:val="99"/>
    <w:semiHidden/>
    <w:unhideWhenUsed/>
    <w:rsid w:val="008C7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325"/>
    <w:rPr>
      <w:sz w:val="20"/>
      <w:szCs w:val="20"/>
    </w:rPr>
  </w:style>
  <w:style w:type="character" w:styleId="FootnoteReference">
    <w:name w:val="footnote reference"/>
    <w:basedOn w:val="DefaultParagraphFont"/>
    <w:uiPriority w:val="99"/>
    <w:semiHidden/>
    <w:unhideWhenUsed/>
    <w:rsid w:val="008C73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65826">
      <w:bodyDiv w:val="1"/>
      <w:marLeft w:val="0"/>
      <w:marRight w:val="0"/>
      <w:marTop w:val="0"/>
      <w:marBottom w:val="0"/>
      <w:divBdr>
        <w:top w:val="none" w:sz="0" w:space="0" w:color="auto"/>
        <w:left w:val="none" w:sz="0" w:space="0" w:color="auto"/>
        <w:bottom w:val="none" w:sz="0" w:space="0" w:color="auto"/>
        <w:right w:val="none" w:sz="0" w:space="0" w:color="auto"/>
      </w:divBdr>
    </w:div>
    <w:div w:id="595405832">
      <w:bodyDiv w:val="1"/>
      <w:marLeft w:val="0"/>
      <w:marRight w:val="0"/>
      <w:marTop w:val="0"/>
      <w:marBottom w:val="0"/>
      <w:divBdr>
        <w:top w:val="none" w:sz="0" w:space="0" w:color="auto"/>
        <w:left w:val="none" w:sz="0" w:space="0" w:color="auto"/>
        <w:bottom w:val="none" w:sz="0" w:space="0" w:color="auto"/>
        <w:right w:val="none" w:sz="0" w:space="0" w:color="auto"/>
      </w:divBdr>
    </w:div>
    <w:div w:id="1035274164">
      <w:bodyDiv w:val="1"/>
      <w:marLeft w:val="0"/>
      <w:marRight w:val="0"/>
      <w:marTop w:val="0"/>
      <w:marBottom w:val="0"/>
      <w:divBdr>
        <w:top w:val="none" w:sz="0" w:space="0" w:color="auto"/>
        <w:left w:val="none" w:sz="0" w:space="0" w:color="auto"/>
        <w:bottom w:val="none" w:sz="0" w:space="0" w:color="auto"/>
        <w:right w:val="none" w:sz="0" w:space="0" w:color="auto"/>
      </w:divBdr>
    </w:div>
    <w:div w:id="1136147489">
      <w:bodyDiv w:val="1"/>
      <w:marLeft w:val="0"/>
      <w:marRight w:val="0"/>
      <w:marTop w:val="0"/>
      <w:marBottom w:val="0"/>
      <w:divBdr>
        <w:top w:val="none" w:sz="0" w:space="0" w:color="auto"/>
        <w:left w:val="none" w:sz="0" w:space="0" w:color="auto"/>
        <w:bottom w:val="none" w:sz="0" w:space="0" w:color="auto"/>
        <w:right w:val="none" w:sz="0" w:space="0" w:color="auto"/>
      </w:divBdr>
    </w:div>
    <w:div w:id="1487816365">
      <w:bodyDiv w:val="1"/>
      <w:marLeft w:val="0"/>
      <w:marRight w:val="0"/>
      <w:marTop w:val="0"/>
      <w:marBottom w:val="0"/>
      <w:divBdr>
        <w:top w:val="none" w:sz="0" w:space="0" w:color="auto"/>
        <w:left w:val="none" w:sz="0" w:space="0" w:color="auto"/>
        <w:bottom w:val="none" w:sz="0" w:space="0" w:color="auto"/>
        <w:right w:val="none" w:sz="0" w:space="0" w:color="auto"/>
      </w:divBdr>
    </w:div>
    <w:div w:id="1545559329">
      <w:bodyDiv w:val="1"/>
      <w:marLeft w:val="0"/>
      <w:marRight w:val="0"/>
      <w:marTop w:val="0"/>
      <w:marBottom w:val="0"/>
      <w:divBdr>
        <w:top w:val="none" w:sz="0" w:space="0" w:color="auto"/>
        <w:left w:val="none" w:sz="0" w:space="0" w:color="auto"/>
        <w:bottom w:val="none" w:sz="0" w:space="0" w:color="auto"/>
        <w:right w:val="none" w:sz="0" w:space="0" w:color="auto"/>
      </w:divBdr>
    </w:div>
    <w:div w:id="1825005910">
      <w:bodyDiv w:val="1"/>
      <w:marLeft w:val="0"/>
      <w:marRight w:val="0"/>
      <w:marTop w:val="0"/>
      <w:marBottom w:val="0"/>
      <w:divBdr>
        <w:top w:val="none" w:sz="0" w:space="0" w:color="auto"/>
        <w:left w:val="none" w:sz="0" w:space="0" w:color="auto"/>
        <w:bottom w:val="none" w:sz="0" w:space="0" w:color="auto"/>
        <w:right w:val="none" w:sz="0" w:space="0" w:color="auto"/>
      </w:divBdr>
    </w:div>
    <w:div w:id="211015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41DCF2DB82C4284B0C301D72AC2D9" ma:contentTypeVersion="13" ma:contentTypeDescription="Create a new document." ma:contentTypeScope="" ma:versionID="36fc203d17beca4765532c18770e3b07">
  <xsd:schema xmlns:xsd="http://www.w3.org/2001/XMLSchema" xmlns:xs="http://www.w3.org/2001/XMLSchema" xmlns:p="http://schemas.microsoft.com/office/2006/metadata/properties" xmlns:ns2="a1970495-c289-4ccc-bec2-742a58e2a93c" xmlns:ns3="47813a0d-714f-4ccc-a067-dbe52dfb20a5" targetNamespace="http://schemas.microsoft.com/office/2006/metadata/properties" ma:root="true" ma:fieldsID="df960565e8b985b3b8af653924c0162e" ns2:_="" ns3:_="">
    <xsd:import namespace="a1970495-c289-4ccc-bec2-742a58e2a93c"/>
    <xsd:import namespace="47813a0d-714f-4ccc-a067-dbe52dfb20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70495-c289-4ccc-bec2-742a58e2a9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813a0d-714f-4ccc-a067-dbe52dfb20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41c34c6-c54e-4238-84a0-465bccf20370}" ma:internalName="TaxCatchAll" ma:showField="CatchAllData" ma:web="47813a0d-714f-4ccc-a067-dbe52dfb20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970495-c289-4ccc-bec2-742a58e2a93c">
      <Terms xmlns="http://schemas.microsoft.com/office/infopath/2007/PartnerControls"/>
    </lcf76f155ced4ddcb4097134ff3c332f>
    <TaxCatchAll xmlns="47813a0d-714f-4ccc-a067-dbe52dfb20a5" xsi:nil="true"/>
  </documentManagement>
</p:properties>
</file>

<file path=customXml/itemProps1.xml><?xml version="1.0" encoding="utf-8"?>
<ds:datastoreItem xmlns:ds="http://schemas.openxmlformats.org/officeDocument/2006/customXml" ds:itemID="{767A300B-EC34-436D-A3E0-E925B63B67BC}">
  <ds:schemaRefs>
    <ds:schemaRef ds:uri="http://schemas.microsoft.com/sharepoint/v3/contenttype/forms"/>
  </ds:schemaRefs>
</ds:datastoreItem>
</file>

<file path=customXml/itemProps2.xml><?xml version="1.0" encoding="utf-8"?>
<ds:datastoreItem xmlns:ds="http://schemas.openxmlformats.org/officeDocument/2006/customXml" ds:itemID="{38DE9E7C-E0B3-49FC-AB6F-0C2E67C41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70495-c289-4ccc-bec2-742a58e2a93c"/>
    <ds:schemaRef ds:uri="47813a0d-714f-4ccc-a067-dbe52dfb2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43B5AE-FC4F-431C-9D3F-C33BEBCB5EC2}">
  <ds:schemaRefs>
    <ds:schemaRef ds:uri="http://schemas.openxmlformats.org/officeDocument/2006/bibliography"/>
  </ds:schemaRefs>
</ds:datastoreItem>
</file>

<file path=customXml/itemProps4.xml><?xml version="1.0" encoding="utf-8"?>
<ds:datastoreItem xmlns:ds="http://schemas.openxmlformats.org/officeDocument/2006/customXml" ds:itemID="{12145948-29FB-49C6-B84B-2C4E0F8803A9}">
  <ds:schemaRefs>
    <ds:schemaRef ds:uri="a1970495-c289-4ccc-bec2-742a58e2a93c"/>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microsoft.com/office/2006/metadata/properties"/>
    <ds:schemaRef ds:uri="47813a0d-714f-4ccc-a067-dbe52dfb20a5"/>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939</Words>
  <Characters>4875</Characters>
  <Application>Microsoft Office Word</Application>
  <DocSecurity>0</DocSecurity>
  <Lines>147</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5755</CharactersWithSpaces>
  <SharedDoc>false</SharedDoc>
  <HLinks>
    <vt:vector size="6" baseType="variant">
      <vt:variant>
        <vt:i4>1835041</vt:i4>
      </vt:variant>
      <vt:variant>
        <vt:i4>0</vt:i4>
      </vt:variant>
      <vt:variant>
        <vt:i4>0</vt:i4>
      </vt:variant>
      <vt:variant>
        <vt:i4>5</vt:i4>
      </vt:variant>
      <vt:variant>
        <vt:lpwstr>mailto:Richleia@oeb.ca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Hobbins</dc:creator>
  <cp:keywords/>
  <dc:description/>
  <cp:lastModifiedBy>Michael Beare</cp:lastModifiedBy>
  <cp:revision>2</cp:revision>
  <dcterms:created xsi:type="dcterms:W3CDTF">2025-09-18T14:18:00Z</dcterms:created>
  <dcterms:modified xsi:type="dcterms:W3CDTF">2025-09-18T14:18:00Z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0x010100EDC41DCF2DB82C4284B0C301D72AC2D9</vt:lpwstr>
  </property>
  <property fmtid="{D5CDD505-2E9C-101B-9397-08002B2CF9AE}" pid="3" name="MediaServiceImageTags">
    <vt:lpwstr/>
  </property>
</Properties>
</file>